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080085" w:rsidTr="00080085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080085" w:rsidRDefault="0008008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12            </w:t>
            </w:r>
          </w:p>
          <w:p w:rsidR="00080085" w:rsidRDefault="0008008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080085" w:rsidRDefault="0008008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080085" w:rsidRDefault="00080085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080085" w:rsidRDefault="00080085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080085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080085" w:rsidRDefault="00080085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080085" w:rsidRDefault="00080085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080085" w:rsidRDefault="00080085">
            <w:pPr>
              <w:tabs>
                <w:tab w:val="left" w:pos="1258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080085" w:rsidRDefault="00080085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080085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080085" w:rsidRDefault="00080085" w:rsidP="004F064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080085" w:rsidRDefault="00080085" w:rsidP="004F064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080085" w:rsidRDefault="00080085" w:rsidP="004F064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 xml:space="preserve">თეორიული სწავლება </w:t>
                  </w:r>
                  <w:r>
                    <w:rPr>
                      <w:rFonts w:ascii="Sylfaen" w:hAnsi="Sylfaen"/>
                      <w:b/>
                    </w:rPr>
                    <w:t>საექთნო საქმე</w:t>
                  </w:r>
                </w:p>
              </w:tc>
            </w:tr>
          </w:tbl>
          <w:p w:rsidR="00080085" w:rsidRDefault="00080085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381375" cy="2562225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80085" w:rsidRDefault="00080085">
            <w:pPr>
              <w:tabs>
                <w:tab w:val="left" w:pos="5760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080085" w:rsidRDefault="00080085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080085" w:rsidRDefault="00080085" w:rsidP="00080085">
      <w:pPr>
        <w:tabs>
          <w:tab w:val="left" w:pos="12900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12            </w:t>
      </w:r>
    </w:p>
    <w:p w:rsidR="00D05EB6" w:rsidRPr="00AD34EB" w:rsidRDefault="003C3A83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AD34EB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D05EB6" w:rsidRPr="00AD34EB" w:rsidRDefault="003C3A83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AD34EB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67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300"/>
        <w:gridCol w:w="7378"/>
      </w:tblGrid>
      <w:tr w:rsidR="00D05EB6" w:rsidRPr="00AD34EB" w:rsidTr="00654904">
        <w:trPr>
          <w:trHeight w:val="440"/>
        </w:trPr>
        <w:tc>
          <w:tcPr>
            <w:tcW w:w="7300" w:type="dxa"/>
          </w:tcPr>
          <w:p w:rsidR="00D05EB6" w:rsidRPr="00AD34EB" w:rsidRDefault="003C3A83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378" w:type="dxa"/>
          </w:tcPr>
          <w:p w:rsidR="00D05EB6" w:rsidRPr="00AD34EB" w:rsidRDefault="00654904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0910903</w:t>
            </w:r>
          </w:p>
        </w:tc>
      </w:tr>
      <w:tr w:rsidR="00D05EB6" w:rsidRPr="00AD34EB" w:rsidTr="00654904">
        <w:trPr>
          <w:trHeight w:val="420"/>
        </w:trPr>
        <w:tc>
          <w:tcPr>
            <w:tcW w:w="7300" w:type="dxa"/>
          </w:tcPr>
          <w:p w:rsidR="00D05EB6" w:rsidRPr="00AD34EB" w:rsidRDefault="003C3A8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სახელწოდება</w:t>
            </w:r>
          </w:p>
        </w:tc>
        <w:tc>
          <w:tcPr>
            <w:tcW w:w="7378" w:type="dxa"/>
          </w:tcPr>
          <w:p w:rsidR="00D05EB6" w:rsidRPr="00487404" w:rsidRDefault="003C3A83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487404">
              <w:rPr>
                <w:rFonts w:ascii="Sylfaen" w:eastAsia="Arial Unicode MS" w:hAnsi="Sylfaen" w:cs="Arial Unicode MS"/>
                <w:sz w:val="20"/>
                <w:szCs w:val="20"/>
              </w:rPr>
              <w:t>ტერმინოლოგია და დოკუმენტაცია საექთნო საქმეში</w:t>
            </w:r>
          </w:p>
        </w:tc>
      </w:tr>
      <w:tr w:rsidR="00D05EB6" w:rsidRPr="00AD34EB" w:rsidTr="00654904">
        <w:trPr>
          <w:trHeight w:val="420"/>
        </w:trPr>
        <w:tc>
          <w:tcPr>
            <w:tcW w:w="7300" w:type="dxa"/>
          </w:tcPr>
          <w:p w:rsidR="00D05EB6" w:rsidRPr="00AD34EB" w:rsidRDefault="003C3A83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378" w:type="dxa"/>
          </w:tcPr>
          <w:p w:rsidR="00D05EB6" w:rsidRPr="00487404" w:rsidRDefault="00186870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D05EB6" w:rsidRPr="00AD34EB" w:rsidTr="00654904">
        <w:trPr>
          <w:trHeight w:val="420"/>
        </w:trPr>
        <w:tc>
          <w:tcPr>
            <w:tcW w:w="7300" w:type="dxa"/>
          </w:tcPr>
          <w:p w:rsidR="00D05EB6" w:rsidRPr="00AD34EB" w:rsidRDefault="003C3A83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378" w:type="dxa"/>
          </w:tcPr>
          <w:p w:rsidR="00D05EB6" w:rsidRPr="00AD34EB" w:rsidRDefault="003C3A83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</w:tr>
      <w:tr w:rsidR="00D05EB6" w:rsidRPr="00AD34EB" w:rsidTr="00654904">
        <w:trPr>
          <w:trHeight w:val="420"/>
        </w:trPr>
        <w:tc>
          <w:tcPr>
            <w:tcW w:w="7300" w:type="dxa"/>
          </w:tcPr>
          <w:p w:rsidR="00D05EB6" w:rsidRPr="00AD34EB" w:rsidRDefault="003C3A83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მოდულზე დაშვების წინაპირობა</w:t>
            </w:r>
          </w:p>
        </w:tc>
        <w:tc>
          <w:tcPr>
            <w:tcW w:w="7378" w:type="dxa"/>
          </w:tcPr>
          <w:p w:rsidR="00D05EB6" w:rsidRPr="00AD34EB" w:rsidRDefault="003C3A83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9654C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მოდული: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ანატომია-ფიზიოლოგია</w:t>
            </w:r>
          </w:p>
        </w:tc>
      </w:tr>
      <w:tr w:rsidR="00D05EB6" w:rsidRPr="00AD34EB" w:rsidTr="00654904">
        <w:trPr>
          <w:trHeight w:val="4060"/>
        </w:trPr>
        <w:tc>
          <w:tcPr>
            <w:tcW w:w="7300" w:type="dxa"/>
          </w:tcPr>
          <w:p w:rsidR="00D05EB6" w:rsidRPr="00AD34EB" w:rsidRDefault="003C3A83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378" w:type="dxa"/>
          </w:tcPr>
          <w:p w:rsidR="00D05EB6" w:rsidRPr="00AD34EB" w:rsidRDefault="003C3A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მოდულის დასრულების შემდეგ პირს შეუძლია: </w:t>
            </w:r>
          </w:p>
          <w:p w:rsidR="00D05EB6" w:rsidRPr="00AD34EB" w:rsidRDefault="003C3A83" w:rsidP="0048740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ქართული და ლათინური სამედიცინო  </w:t>
            </w:r>
            <w:r w:rsidR="00487404">
              <w:rPr>
                <w:rFonts w:ascii="Sylfaen" w:eastAsia="Arial Unicode MS" w:hAnsi="Sylfaen" w:cs="Arial Unicode MS"/>
                <w:sz w:val="20"/>
                <w:szCs w:val="20"/>
              </w:rPr>
              <w:t>ტერმინოლოგიისა და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დოკუმენტაციის მნიშვნელობის განმარტება</w:t>
            </w:r>
            <w:r w:rsidR="007E5972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</w:tr>
    </w:tbl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3C3A83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AD34EB">
        <w:rPr>
          <w:rFonts w:ascii="Sylfaen" w:eastAsia="Arial Unicode MS" w:hAnsi="Sylfaen" w:cs="Arial Unicode MS"/>
          <w:b/>
          <w:sz w:val="20"/>
          <w:szCs w:val="20"/>
        </w:rPr>
        <w:t>2. სტანდარტული ჩანაწერები</w:t>
      </w:r>
    </w:p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0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42"/>
        <w:gridCol w:w="4139"/>
        <w:gridCol w:w="5581"/>
        <w:gridCol w:w="1620"/>
      </w:tblGrid>
      <w:tr w:rsidR="00D05EB6" w:rsidRPr="00AD34EB" w:rsidTr="005E59C6">
        <w:trPr>
          <w:trHeight w:val="1100"/>
          <w:jc w:val="center"/>
        </w:trPr>
        <w:tc>
          <w:tcPr>
            <w:tcW w:w="2742" w:type="dxa"/>
            <w:shd w:val="clear" w:color="auto" w:fill="D9E2F3"/>
            <w:vAlign w:val="center"/>
          </w:tcPr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D05EB6" w:rsidRPr="00AD34EB" w:rsidRDefault="00D05EB6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139" w:type="dxa"/>
            <w:shd w:val="clear" w:color="auto" w:fill="D9E2F3"/>
            <w:vAlign w:val="center"/>
          </w:tcPr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5581" w:type="dxa"/>
            <w:shd w:val="clear" w:color="auto" w:fill="D9E2F3"/>
            <w:vAlign w:val="center"/>
          </w:tcPr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1620" w:type="dxa"/>
            <w:shd w:val="clear" w:color="auto" w:fill="D9E2F3"/>
            <w:vAlign w:val="center"/>
          </w:tcPr>
          <w:p w:rsidR="00D05EB6" w:rsidRPr="00AD34EB" w:rsidRDefault="00D05EB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D05EB6" w:rsidRPr="00AD34EB" w:rsidTr="005E59C6">
        <w:trPr>
          <w:trHeight w:val="780"/>
          <w:jc w:val="center"/>
        </w:trPr>
        <w:tc>
          <w:tcPr>
            <w:tcW w:w="2742" w:type="dxa"/>
            <w:shd w:val="clear" w:color="auto" w:fill="auto"/>
          </w:tcPr>
          <w:p w:rsidR="00D05EB6" w:rsidRPr="00AD34EB" w:rsidRDefault="003C3A83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48740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ქართული და ლათინური სამედიცინო  ტერმინოლოგიის განმარტება</w:t>
            </w: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5EB6" w:rsidRPr="00AD34EB" w:rsidRDefault="00D05EB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spacing w:after="1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spacing w:before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spacing w:after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139" w:type="dxa"/>
            <w:shd w:val="clear" w:color="auto" w:fill="auto"/>
          </w:tcPr>
          <w:p w:rsidR="00D05EB6" w:rsidRPr="00AD34EB" w:rsidRDefault="00487404" w:rsidP="00487404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14"/>
              </w:tabs>
              <w:spacing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წარმოშობის მიხედვით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3C3A83" w:rsidRPr="00AD34EB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განსაზღვრავს სამედიცინო ტერმინთა კლასიფიკაციას;</w:t>
            </w:r>
          </w:p>
          <w:p w:rsidR="00D05EB6" w:rsidRPr="00AD34EB" w:rsidRDefault="003C3A83" w:rsidP="00487404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14"/>
              </w:tabs>
              <w:spacing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 ქართულ სამედიცინო  ტერმინებს;</w:t>
            </w:r>
          </w:p>
          <w:p w:rsidR="00D05EB6" w:rsidRPr="00AD34EB" w:rsidRDefault="003C3A83" w:rsidP="00487404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14"/>
              </w:tabs>
              <w:spacing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სწორად იყენებს ავადმყოფობათა და მათი კლინიკური გამოვლენის ფორმა</w:t>
            </w:r>
            <w:r w:rsidR="00487404">
              <w:rPr>
                <w:rFonts w:ascii="Sylfaen" w:eastAsia="Arial Unicode MS" w:hAnsi="Sylfaen" w:cs="Arial Unicode MS"/>
                <w:sz w:val="20"/>
                <w:szCs w:val="20"/>
              </w:rPr>
              <w:t>სა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ქართულ დასახელებებს;</w:t>
            </w:r>
          </w:p>
          <w:p w:rsidR="00D05EB6" w:rsidRPr="00AD34EB" w:rsidRDefault="003C3A83" w:rsidP="00487404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14"/>
              </w:tabs>
              <w:spacing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   პროფესიულ სამედიცინო ლათინურ ტერმინებს და გამონათქვამებს;</w:t>
            </w:r>
          </w:p>
          <w:p w:rsidR="00D05EB6" w:rsidRPr="00AD34EB" w:rsidRDefault="003C3A83" w:rsidP="00487404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14"/>
              </w:tabs>
              <w:spacing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 განმარტავს </w:t>
            </w: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რეცეპტის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გაფორმების/წაკითხვის  თავისებურებებს;</w:t>
            </w:r>
          </w:p>
          <w:p w:rsidR="00D05EB6" w:rsidRPr="00AD34EB" w:rsidRDefault="003C3A83" w:rsidP="00487404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14"/>
              </w:tabs>
              <w:spacing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აწარმოებს  </w:t>
            </w: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პრეფიქსისა ან/და სუფიქსის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მიმატებით პათოლოგიური პროცესების  და სხვადასხვა ორგანოს დაავადების დასახელებას;</w:t>
            </w:r>
          </w:p>
          <w:p w:rsidR="00D05EB6" w:rsidRPr="00AD34EB" w:rsidRDefault="003C3A83" w:rsidP="00487404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14"/>
              </w:tabs>
              <w:spacing w:after="200"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სწორად იყენებს  ლათინურ  და ბერძნულ სამედიცინო/ანატომიურ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ტერმინებს  (დუბლეტებს</w:t>
            </w:r>
            <w:r w:rsidR="009163DA">
              <w:rPr>
                <w:rFonts w:ascii="Sylfaen" w:eastAsia="Arial Unicode MS" w:hAnsi="Sylfaen" w:cs="Arial Unicode MS"/>
                <w:sz w:val="20"/>
                <w:szCs w:val="20"/>
              </w:rPr>
              <w:t>).</w:t>
            </w:r>
          </w:p>
        </w:tc>
        <w:tc>
          <w:tcPr>
            <w:tcW w:w="5581" w:type="dxa"/>
            <w:vAlign w:val="center"/>
          </w:tcPr>
          <w:p w:rsidR="00D05EB6" w:rsidRPr="00AD34EB" w:rsidRDefault="00487404" w:rsidP="0048740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lastRenderedPageBreak/>
              <w:t xml:space="preserve">1. </w:t>
            </w:r>
            <w:r w:rsidR="003C3A83"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რეცეპტის</w:t>
            </w:r>
            <w:r w:rsidR="003C3A83"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სტრუქტურა,  ლათინური ნაწილების დახასიათება; მნიშვნელოვანი რეცეპტორული შემოკლებანი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D05EB6" w:rsidRPr="00AD34EB" w:rsidRDefault="00487404" w:rsidP="0048740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 xml:space="preserve">2. </w:t>
            </w:r>
            <w:r w:rsidR="003C3A83"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პრეფიქსაცია,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3C3A83"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სუფიქსაცია</w:t>
            </w:r>
            <w:r w:rsidR="003C3A83"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; სამედიცინო ტერმინოლოგიაში ხშირად ხმარებული ბერძნულ–ლათინური ტერმინოლოგიური   ელემენტები; დაავადებებისა და პათოლოგიური მდგომარეობის გამომხატველ ტერმინებში შესაბისი ტერმინოლოგიური  ელემენტების გამოყენება; </w:t>
            </w:r>
          </w:p>
          <w:p w:rsidR="00487404" w:rsidRPr="00AD34EB" w:rsidRDefault="00487404" w:rsidP="00487404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</w:t>
            </w:r>
            <w:r w:rsidR="003C3A83" w:rsidRPr="00AD34EB">
              <w:rPr>
                <w:rFonts w:ascii="Sylfaen" w:eastAsia="Arial Unicode MS" w:hAnsi="Sylfaen" w:cs="Arial Unicode MS"/>
                <w:sz w:val="20"/>
                <w:szCs w:val="20"/>
              </w:rPr>
              <w:t>ანატომიურ და კლინიკურ ტერმინოლოგიაში ხმარებული ლათინურ–ბერძნული პარალელები; ბერძნულ–ლათინური დუბლეტები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.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ლათინური ანბანი,  ბგერათა კლასიფიკაცია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დიფთონგები, დიგრაფები; ზოგიერთ  თანხმოვანთა და ასოთ შეთანხმებათა გამოთქმის თავისებურებანი; სიტყვათწარმოება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D05EB6" w:rsidRPr="00AD34EB" w:rsidRDefault="00D05EB6" w:rsidP="0048740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5EB6" w:rsidRPr="00AD34EB" w:rsidRDefault="00D05EB6" w:rsidP="0048740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5EB6" w:rsidRPr="00AD34EB" w:rsidRDefault="00D05EB6" w:rsidP="00487404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5EB6" w:rsidRPr="00AD34EB" w:rsidRDefault="00D05EB6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D05EB6" w:rsidRPr="00AD34EB" w:rsidRDefault="003C3A83">
            <w:pPr>
              <w:ind w:left="17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bookmarkStart w:id="1" w:name="_gjdgxs" w:colFirst="0" w:colLast="0"/>
            <w:bookmarkEnd w:id="1"/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D05EB6" w:rsidRPr="00AD34EB" w:rsidRDefault="003C3A83">
            <w:pPr>
              <w:spacing w:after="20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05EB6" w:rsidRPr="00AD34EB" w:rsidTr="005E59C6">
        <w:trPr>
          <w:trHeight w:val="1040"/>
          <w:jc w:val="center"/>
        </w:trPr>
        <w:tc>
          <w:tcPr>
            <w:tcW w:w="2742" w:type="dxa"/>
            <w:shd w:val="clear" w:color="auto" w:fill="auto"/>
          </w:tcPr>
          <w:p w:rsidR="00D05EB6" w:rsidRPr="00AD34EB" w:rsidRDefault="00DE544C" w:rsidP="005E59C6">
            <w:pPr>
              <w:tabs>
                <w:tab w:val="left" w:pos="39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2. სამედიცინო დოკუმენტაციის მნიშვნელობის განმარტება</w:t>
            </w: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D05EB6" w:rsidRPr="00AD34EB" w:rsidRDefault="00D05EB6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139" w:type="dxa"/>
            <w:shd w:val="clear" w:color="auto" w:fill="auto"/>
          </w:tcPr>
          <w:p w:rsidR="00D05EB6" w:rsidRPr="00AD34EB" w:rsidRDefault="003C3A83" w:rsidP="009163DA">
            <w:pPr>
              <w:numPr>
                <w:ilvl w:val="0"/>
                <w:numId w:val="4"/>
              </w:numPr>
              <w:tabs>
                <w:tab w:val="left" w:pos="364"/>
              </w:tabs>
              <w:spacing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ქართული კანონმდებლობის შესაბამისად</w:t>
            </w:r>
            <w:r w:rsidR="005570E6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5570E6"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DE544C">
              <w:rPr>
                <w:rFonts w:ascii="Sylfaen" w:eastAsia="Arial Unicode MS" w:hAnsi="Sylfaen" w:cs="Arial Unicode MS"/>
                <w:sz w:val="20"/>
                <w:szCs w:val="20"/>
              </w:rPr>
              <w:t>ჩამოთვლის</w:t>
            </w:r>
            <w:r w:rsidR="005570E6"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სამედიცინო დოკუმენტაციის  ტიპებ</w:t>
            </w:r>
            <w:r w:rsidR="00DE544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ს; </w:t>
            </w:r>
          </w:p>
          <w:p w:rsidR="00D05EB6" w:rsidRPr="005570E6" w:rsidRDefault="003C3A83" w:rsidP="009163DA">
            <w:pPr>
              <w:numPr>
                <w:ilvl w:val="0"/>
                <w:numId w:val="4"/>
              </w:numPr>
              <w:tabs>
                <w:tab w:val="left" w:pos="364"/>
              </w:tabs>
              <w:spacing w:after="200"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სწორად იყენებს ძირითად ლექსიკას, სტილსა და პრაქტიკულ გრამატიკას</w:t>
            </w:r>
            <w:r w:rsidR="005570E6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5570E6" w:rsidRPr="00AD34EB" w:rsidRDefault="005570E6" w:rsidP="009163DA">
            <w:pPr>
              <w:numPr>
                <w:ilvl w:val="0"/>
                <w:numId w:val="4"/>
              </w:numPr>
              <w:tabs>
                <w:tab w:val="left" w:pos="364"/>
              </w:tabs>
              <w:spacing w:after="200" w:line="276" w:lineRule="auto"/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სამედიცინო დოკუმენტების ტიპის მიხედვით </w:t>
            </w:r>
            <w:r w:rsidR="005E59C6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განმარტავს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მნიშვნელობასა და არსს.</w:t>
            </w:r>
          </w:p>
          <w:p w:rsidR="00D05EB6" w:rsidRPr="00AD34EB" w:rsidRDefault="00D05EB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581" w:type="dxa"/>
          </w:tcPr>
          <w:p w:rsidR="00D05EB6" w:rsidRPr="00AD34EB" w:rsidRDefault="003C3A83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სამედიცინო დოკუმენტაციის  ტიპები</w:t>
            </w:r>
            <w:r w:rsidR="00DE544C">
              <w:rPr>
                <w:rStyle w:val="FootnoteReference"/>
                <w:rFonts w:ascii="Sylfaen" w:eastAsia="Arial Unicode MS" w:hAnsi="Sylfaen" w:cs="Arial Unicode MS"/>
                <w:b/>
                <w:sz w:val="20"/>
                <w:szCs w:val="20"/>
              </w:rPr>
              <w:footnoteReference w:id="1"/>
            </w: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:</w:t>
            </w:r>
          </w:p>
          <w:p w:rsidR="00D05EB6" w:rsidRPr="00AD34EB" w:rsidRDefault="003C3A83" w:rsidP="005570E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9"/>
              </w:tabs>
              <w:ind w:left="0" w:hanging="11"/>
              <w:rPr>
                <w:rFonts w:ascii="Sylfaen" w:hAnsi="Sylfaen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სტაციონარული პაციენტის სამედიცინო ბარათი - ფორმა #IV-300/ა;</w:t>
            </w:r>
          </w:p>
          <w:p w:rsidR="00D05EB6" w:rsidRPr="00AD34EB" w:rsidRDefault="003C3A83" w:rsidP="005570E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9"/>
              </w:tabs>
              <w:ind w:left="0" w:hanging="11"/>
              <w:rPr>
                <w:rFonts w:ascii="Sylfaen" w:hAnsi="Sylfaen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ფიზიკალური მონაცემების რეგისტრაციის ფურცელი - ფორმა #IV </w:t>
            </w:r>
            <w:r w:rsidRPr="00AD34EB">
              <w:rPr>
                <w:rFonts w:ascii="Sylfaen" w:eastAsia="Times New Roman" w:hAnsi="Sylfaen" w:cs="Times New Roman"/>
                <w:sz w:val="20"/>
                <w:szCs w:val="20"/>
              </w:rPr>
              <w:t>–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300-1/ა</w:t>
            </w:r>
          </w:p>
          <w:p w:rsidR="009654CF" w:rsidRDefault="003C3A83" w:rsidP="009654CF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9"/>
              </w:tabs>
              <w:ind w:left="0" w:hanging="11"/>
              <w:rPr>
                <w:rFonts w:ascii="Sylfaen" w:hAnsi="Sylfaen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ექიმის დანიშნულების ფურცელი - ფორმაც #IV </w:t>
            </w:r>
            <w:r w:rsidRPr="00AD34EB">
              <w:rPr>
                <w:rFonts w:ascii="Sylfaen" w:eastAsia="Times New Roman" w:hAnsi="Sylfaen" w:cs="Times New Roman"/>
                <w:sz w:val="20"/>
                <w:szCs w:val="20"/>
              </w:rPr>
              <w:t>–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300-2/ა</w:t>
            </w:r>
          </w:p>
          <w:p w:rsidR="009654CF" w:rsidRPr="009654CF" w:rsidRDefault="009654CF" w:rsidP="009654CF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9"/>
              </w:tabs>
              <w:ind w:left="0" w:hanging="11"/>
              <w:rPr>
                <w:rFonts w:ascii="Sylfaen" w:hAnsi="Sylfaen"/>
                <w:sz w:val="20"/>
                <w:szCs w:val="20"/>
              </w:rPr>
            </w:pPr>
            <w:r w:rsidRPr="009654CF">
              <w:rPr>
                <w:rFonts w:ascii="Sylfaen" w:hAnsi="Sylfaen" w:cs="Sylfaen"/>
              </w:rPr>
              <w:t>ზოგადი</w:t>
            </w:r>
            <w:r w:rsidRPr="004D6599">
              <w:t xml:space="preserve"> </w:t>
            </w:r>
            <w:r w:rsidRPr="009654CF">
              <w:rPr>
                <w:rFonts w:ascii="Sylfaen" w:hAnsi="Sylfaen" w:cs="Sylfaen"/>
              </w:rPr>
              <w:t>ანესთეზიის</w:t>
            </w:r>
            <w:r w:rsidRPr="004D6599">
              <w:t xml:space="preserve"> </w:t>
            </w:r>
            <w:r w:rsidRPr="009654CF">
              <w:rPr>
                <w:rFonts w:ascii="Sylfaen" w:hAnsi="Sylfaen" w:cs="Sylfaen"/>
              </w:rPr>
              <w:t>რუკა</w:t>
            </w:r>
            <w:r w:rsidRPr="004D6599">
              <w:t xml:space="preserve"> – </w:t>
            </w:r>
            <w:r w:rsidRPr="009654CF">
              <w:rPr>
                <w:rFonts w:ascii="Sylfaen" w:hAnsi="Sylfaen" w:cs="Sylfaen"/>
              </w:rPr>
              <w:t>ფორმა</w:t>
            </w:r>
            <w:r w:rsidRPr="004D6599">
              <w:t xml:space="preserve"> №IV-300-3/</w:t>
            </w:r>
            <w:r w:rsidRPr="009654CF">
              <w:rPr>
                <w:rFonts w:ascii="Sylfaen" w:hAnsi="Sylfaen" w:cs="Sylfaen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</w:rPr>
            </w:pPr>
            <w:r w:rsidRPr="009654CF">
              <w:rPr>
                <w:sz w:val="20"/>
              </w:rPr>
              <w:t>●</w:t>
            </w:r>
            <w:r w:rsidRPr="009654CF">
              <w:rPr>
                <w:sz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</w:rPr>
              <w:t>პაციენტის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წერილობითი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ინფორმირებული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თანხმობა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სამედიცინო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მომსახურების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გაწევაზე</w:t>
            </w:r>
            <w:r w:rsidRPr="009654CF">
              <w:rPr>
                <w:sz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</w:rPr>
              <w:t>ფორმა</w:t>
            </w:r>
            <w:r w:rsidRPr="009654CF">
              <w:rPr>
                <w:sz w:val="20"/>
              </w:rPr>
              <w:t xml:space="preserve"> № IV-200–8/</w:t>
            </w:r>
            <w:r w:rsidRPr="009654CF">
              <w:rPr>
                <w:rFonts w:ascii="Sylfaen" w:hAnsi="Sylfaen" w:cs="Sylfaen"/>
                <w:sz w:val="20"/>
              </w:rPr>
              <w:t>ა</w:t>
            </w:r>
            <w:r w:rsidRPr="009654CF">
              <w:rPr>
                <w:sz w:val="20"/>
              </w:rPr>
              <w:t xml:space="preserve"> </w:t>
            </w:r>
          </w:p>
          <w:p w:rsidR="009654CF" w:rsidRPr="009654CF" w:rsidRDefault="009654CF" w:rsidP="009654CF">
            <w:pPr>
              <w:rPr>
                <w:sz w:val="20"/>
              </w:rPr>
            </w:pPr>
            <w:r w:rsidRPr="009654CF">
              <w:rPr>
                <w:sz w:val="20"/>
              </w:rPr>
              <w:t>●</w:t>
            </w:r>
            <w:r w:rsidRPr="009654CF">
              <w:rPr>
                <w:sz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</w:rPr>
              <w:t>ანტე</w:t>
            </w:r>
            <w:r w:rsidRPr="009654CF">
              <w:rPr>
                <w:sz w:val="20"/>
              </w:rPr>
              <w:t>/</w:t>
            </w:r>
            <w:r w:rsidRPr="009654CF">
              <w:rPr>
                <w:rFonts w:ascii="Sylfaen" w:hAnsi="Sylfaen" w:cs="Sylfaen"/>
                <w:sz w:val="20"/>
              </w:rPr>
              <w:t>პერინატალური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ანამნეზი</w:t>
            </w:r>
            <w:r w:rsidRPr="009654CF">
              <w:rPr>
                <w:sz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</w:rPr>
              <w:t>ფორმა</w:t>
            </w:r>
            <w:r w:rsidRPr="009654CF">
              <w:rPr>
                <w:sz w:val="20"/>
              </w:rPr>
              <w:t xml:space="preserve"> № IV-200–9/</w:t>
            </w:r>
            <w:r w:rsidRPr="009654CF">
              <w:rPr>
                <w:rFonts w:ascii="Sylfaen" w:hAnsi="Sylfaen" w:cs="Sylfaen"/>
                <w:sz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</w:rPr>
            </w:pPr>
            <w:r w:rsidRPr="009654CF">
              <w:rPr>
                <w:sz w:val="20"/>
              </w:rPr>
              <w:t>●</w:t>
            </w:r>
            <w:r w:rsidRPr="009654CF">
              <w:rPr>
                <w:sz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</w:rPr>
              <w:t>გეგმიური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მეთვალყურეობის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ფორმა</w:t>
            </w:r>
            <w:r w:rsidRPr="009654CF">
              <w:rPr>
                <w:sz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</w:rPr>
              <w:t>ფორმა</w:t>
            </w:r>
            <w:r w:rsidRPr="009654CF">
              <w:rPr>
                <w:sz w:val="20"/>
              </w:rPr>
              <w:t xml:space="preserve"> № IV-200–10/</w:t>
            </w:r>
            <w:r w:rsidRPr="009654CF">
              <w:rPr>
                <w:rFonts w:ascii="Sylfaen" w:hAnsi="Sylfaen" w:cs="Sylfaen"/>
                <w:sz w:val="20"/>
              </w:rPr>
              <w:t>ა</w:t>
            </w:r>
            <w:r w:rsidRPr="009654CF">
              <w:rPr>
                <w:sz w:val="20"/>
              </w:rPr>
              <w:t xml:space="preserve"> </w:t>
            </w:r>
          </w:p>
          <w:p w:rsidR="009654CF" w:rsidRPr="009654CF" w:rsidRDefault="009654CF" w:rsidP="009654CF">
            <w:pPr>
              <w:rPr>
                <w:sz w:val="20"/>
              </w:rPr>
            </w:pPr>
            <w:r w:rsidRPr="009654CF">
              <w:rPr>
                <w:sz w:val="20"/>
              </w:rPr>
              <w:t>●</w:t>
            </w:r>
            <w:r w:rsidRPr="009654CF">
              <w:rPr>
                <w:sz w:val="20"/>
              </w:rPr>
              <w:tab/>
            </w:r>
            <w:r w:rsidRPr="009654CF">
              <w:rPr>
                <w:rFonts w:ascii="Sylfaen" w:hAnsi="Sylfaen" w:cs="Sylfaen"/>
                <w:sz w:val="20"/>
              </w:rPr>
              <w:t>ლაბორატორიული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გამოკვლევების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ჟურნალი</w:t>
            </w:r>
            <w:r w:rsidRPr="009654CF">
              <w:rPr>
                <w:sz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</w:rPr>
              <w:t>ფორმა</w:t>
            </w:r>
            <w:r w:rsidRPr="009654CF">
              <w:rPr>
                <w:sz w:val="20"/>
              </w:rPr>
              <w:t xml:space="preserve"> № IV-200–11/</w:t>
            </w:r>
            <w:r w:rsidRPr="009654CF">
              <w:rPr>
                <w:rFonts w:ascii="Sylfaen" w:hAnsi="Sylfaen" w:cs="Sylfaen"/>
                <w:sz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</w:rPr>
            </w:pPr>
            <w:r w:rsidRPr="009654CF">
              <w:rPr>
                <w:sz w:val="20"/>
              </w:rPr>
              <w:t>●</w:t>
            </w:r>
            <w:r w:rsidRPr="009654CF">
              <w:rPr>
                <w:sz w:val="20"/>
              </w:rPr>
              <w:tab/>
            </w:r>
            <w:r w:rsidRPr="009654CF">
              <w:rPr>
                <w:rFonts w:ascii="Sylfaen" w:hAnsi="Sylfaen" w:cs="Sylfaen"/>
                <w:sz w:val="20"/>
              </w:rPr>
              <w:t>ამბულატორიული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პაციენტის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რეგისტრაციის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ჟურნალი</w:t>
            </w:r>
            <w:r w:rsidRPr="009654CF">
              <w:rPr>
                <w:sz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</w:rPr>
              <w:t>ფორმა</w:t>
            </w:r>
            <w:r w:rsidRPr="009654CF">
              <w:rPr>
                <w:sz w:val="20"/>
              </w:rPr>
              <w:t xml:space="preserve"> № IV-200–12/</w:t>
            </w:r>
            <w:r w:rsidRPr="009654CF">
              <w:rPr>
                <w:rFonts w:ascii="Sylfaen" w:hAnsi="Sylfaen" w:cs="Sylfaen"/>
                <w:sz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</w:rPr>
            </w:pPr>
            <w:r w:rsidRPr="009654CF">
              <w:rPr>
                <w:sz w:val="20"/>
              </w:rPr>
              <w:t>●</w:t>
            </w:r>
            <w:r w:rsidRPr="009654CF">
              <w:rPr>
                <w:sz w:val="20"/>
              </w:rPr>
              <w:tab/>
            </w:r>
            <w:r w:rsidRPr="009654CF">
              <w:rPr>
                <w:rFonts w:ascii="Sylfaen" w:hAnsi="Sylfaen" w:cs="Sylfaen"/>
                <w:sz w:val="20"/>
              </w:rPr>
              <w:t>ამბულატორიული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პაციენტის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ვიზიტების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და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ბინაზე</w:t>
            </w:r>
            <w:r w:rsidRPr="009654CF">
              <w:rPr>
                <w:sz w:val="20"/>
              </w:rPr>
              <w:t>/</w:t>
            </w:r>
            <w:r w:rsidRPr="009654CF">
              <w:rPr>
                <w:rFonts w:ascii="Sylfaen" w:hAnsi="Sylfaen" w:cs="Sylfaen"/>
                <w:sz w:val="20"/>
              </w:rPr>
              <w:t>ადგილზე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გამოძახების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რეგისტრაციის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ჟურნალი</w:t>
            </w:r>
            <w:r w:rsidRPr="009654CF">
              <w:rPr>
                <w:sz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</w:rPr>
              <w:t>ფორმა</w:t>
            </w:r>
            <w:r w:rsidRPr="009654CF">
              <w:rPr>
                <w:sz w:val="20"/>
              </w:rPr>
              <w:t xml:space="preserve"> № IV-200–13/</w:t>
            </w:r>
            <w:r w:rsidRPr="009654CF">
              <w:rPr>
                <w:rFonts w:ascii="Sylfaen" w:hAnsi="Sylfaen" w:cs="Sylfaen"/>
                <w:sz w:val="20"/>
              </w:rPr>
              <w:t>ა</w:t>
            </w:r>
            <w:r w:rsidRPr="009654CF">
              <w:rPr>
                <w:sz w:val="20"/>
              </w:rPr>
              <w:t xml:space="preserve"> </w:t>
            </w:r>
          </w:p>
          <w:p w:rsidR="009654CF" w:rsidRPr="009654CF" w:rsidRDefault="009654CF" w:rsidP="009654CF">
            <w:pPr>
              <w:rPr>
                <w:sz w:val="20"/>
              </w:rPr>
            </w:pPr>
            <w:r w:rsidRPr="009654CF">
              <w:rPr>
                <w:sz w:val="20"/>
              </w:rPr>
              <w:t>●</w:t>
            </w:r>
            <w:r w:rsidRPr="009654CF">
              <w:rPr>
                <w:sz w:val="20"/>
              </w:rPr>
              <w:tab/>
            </w:r>
            <w:r w:rsidRPr="009654CF">
              <w:rPr>
                <w:rFonts w:ascii="Sylfaen" w:hAnsi="Sylfaen" w:cs="Sylfaen"/>
                <w:sz w:val="20"/>
              </w:rPr>
              <w:t>ბენეფიციარის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სამედიცინო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ბარათი</w:t>
            </w:r>
          </w:p>
          <w:p w:rsidR="009654CF" w:rsidRPr="009654CF" w:rsidRDefault="009654CF" w:rsidP="009654CF">
            <w:pPr>
              <w:rPr>
                <w:sz w:val="20"/>
              </w:rPr>
            </w:pPr>
            <w:r w:rsidRPr="009654CF">
              <w:rPr>
                <w:sz w:val="20"/>
              </w:rPr>
              <w:t>●</w:t>
            </w:r>
            <w:r w:rsidRPr="009654CF">
              <w:rPr>
                <w:sz w:val="20"/>
              </w:rPr>
              <w:tab/>
            </w:r>
            <w:r w:rsidRPr="009654CF">
              <w:rPr>
                <w:rFonts w:ascii="Sylfaen" w:hAnsi="Sylfaen" w:cs="Sylfaen"/>
                <w:sz w:val="20"/>
              </w:rPr>
              <w:t>ბენეფიციართა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რეგისტრაციის</w:t>
            </w:r>
            <w:r w:rsidRPr="009654CF">
              <w:rPr>
                <w:sz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</w:rPr>
              <w:t>ჟურნალი</w:t>
            </w:r>
          </w:p>
          <w:p w:rsidR="00D05EB6" w:rsidRPr="00AD34EB" w:rsidRDefault="00D05EB6" w:rsidP="009654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304"/>
              </w:tabs>
              <w:ind w:left="-11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1620" w:type="dxa"/>
            <w:vMerge/>
            <w:vAlign w:val="center"/>
          </w:tcPr>
          <w:p w:rsidR="00D05EB6" w:rsidRPr="00AD34EB" w:rsidRDefault="00D05EB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3C3A83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AD34EB">
        <w:rPr>
          <w:rFonts w:ascii="Sylfaen" w:eastAsia="Arial Unicode MS" w:hAnsi="Sylfaen" w:cs="Arial Unicode MS"/>
          <w:b/>
          <w:sz w:val="20"/>
          <w:szCs w:val="20"/>
        </w:rPr>
        <w:t>3. დამხმარე ჩანაწერები</w:t>
      </w:r>
    </w:p>
    <w:p w:rsidR="00D05EB6" w:rsidRPr="00FA621E" w:rsidRDefault="003C3A83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 w:rsidRPr="00AD34EB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9501DE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25"/>
        <w:gridCol w:w="5505"/>
        <w:gridCol w:w="2430"/>
        <w:gridCol w:w="2729"/>
        <w:gridCol w:w="2479"/>
      </w:tblGrid>
      <w:tr w:rsidR="00D05EB6" w:rsidRPr="00AD34EB" w:rsidTr="005E59C6">
        <w:trPr>
          <w:trHeight w:val="600"/>
        </w:trPr>
        <w:tc>
          <w:tcPr>
            <w:tcW w:w="1525" w:type="dxa"/>
            <w:vAlign w:val="center"/>
          </w:tcPr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5505" w:type="dxa"/>
            <w:vAlign w:val="center"/>
          </w:tcPr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430" w:type="dxa"/>
            <w:vAlign w:val="center"/>
          </w:tcPr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729" w:type="dxa"/>
          </w:tcPr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2479" w:type="dxa"/>
            <w:tcBorders>
              <w:bottom w:val="single" w:sz="4" w:space="0" w:color="000000"/>
            </w:tcBorders>
          </w:tcPr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D05EB6" w:rsidRPr="00AD34EB" w:rsidRDefault="003C3A83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5E59C6" w:rsidRPr="00AD34EB" w:rsidTr="005E59C6">
        <w:trPr>
          <w:trHeight w:val="420"/>
        </w:trPr>
        <w:tc>
          <w:tcPr>
            <w:tcW w:w="1525" w:type="dxa"/>
          </w:tcPr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AD34EB" w:rsidRDefault="005E59C6" w:rsidP="005E59C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5505" w:type="dxa"/>
            <w:shd w:val="clear" w:color="auto" w:fill="auto"/>
            <w:vAlign w:val="center"/>
          </w:tcPr>
          <w:p w:rsidR="005E59C6" w:rsidRPr="00AD34EB" w:rsidRDefault="005E59C6" w:rsidP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ლათინური ანბანი,  ბგერათა კლასიფიკაცია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დიფთონგები, დიგრაფები; ზოგიერთ  თანხმოვანთა და ასოთშეთანხმებათა გამოთქმის თავისებურებანი; სიტყვათწარმოება</w:t>
            </w:r>
          </w:p>
          <w:p w:rsidR="005E59C6" w:rsidRPr="00AD34EB" w:rsidRDefault="005E59C6" w:rsidP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რეცეპტის  სტრუქტურა,  ლათინური ნაწილების დახასიათება; მნიშვნელოვანი რეცეპტორული შემოკლებანი</w:t>
            </w:r>
          </w:p>
          <w:p w:rsidR="005E59C6" w:rsidRPr="00AD34EB" w:rsidRDefault="005E59C6" w:rsidP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პრეფიქსაცია,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სუფიქსაცია; სამედიცინო ტერმინოლოგიაში ხშირად ხმარებული ბერძნულ–ლათინური ტერმინოლოგიური   ელემენტები; დაავადებებისა და პათოლოგიური მდგომარეობის გამომხატველ ტერმინებში შესაბისი ტერმინოლოგიური  ელემენტების გამოყენება; </w:t>
            </w:r>
          </w:p>
          <w:p w:rsidR="005E59C6" w:rsidRPr="00AD34EB" w:rsidRDefault="005E59C6" w:rsidP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ანატომიურ და კლინიკურ ტერმინოლოგიაში ხმარებული ლათინურ–ბერძნული პარალელები; ბერძნულ–ლათინური დუბლეტები</w:t>
            </w:r>
          </w:p>
        </w:tc>
        <w:tc>
          <w:tcPr>
            <w:tcW w:w="2430" w:type="dxa"/>
            <w:vMerge w:val="restart"/>
            <w:vAlign w:val="center"/>
          </w:tcPr>
          <w:p w:rsidR="005E59C6" w:rsidRPr="00AD34EB" w:rsidRDefault="005E59C6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ind w:left="36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 w:rsidP="005E59C6">
            <w:pPr>
              <w:contextualSpacing/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Pr="00AD34EB" w:rsidRDefault="007E5972" w:rsidP="005E59C6">
            <w:p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5E59C6" w:rsidRPr="00AD34EB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</w:t>
            </w:r>
          </w:p>
          <w:p w:rsidR="005E59C6" w:rsidRPr="00AD34EB" w:rsidRDefault="005E59C6" w:rsidP="005E59C6">
            <w:p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5E59C6" w:rsidRPr="00AD34EB" w:rsidRDefault="005E59C6" w:rsidP="005E59C6">
            <w:pPr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პრაქტიკული მეცადინეობა</w:t>
            </w:r>
          </w:p>
          <w:p w:rsidR="005E59C6" w:rsidRPr="00AD34EB" w:rsidRDefault="005E59C6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  <w:tc>
          <w:tcPr>
            <w:tcW w:w="2729" w:type="dxa"/>
            <w:vMerge w:val="restart"/>
          </w:tcPr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5E59C6" w:rsidRDefault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5E59C6" w:rsidRPr="005E59C6" w:rsidRDefault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წერითი მეთოდი - ღია ან/და დახურული ტესტი </w:t>
            </w:r>
          </w:p>
          <w:p w:rsidR="005E59C6" w:rsidRPr="005E59C6" w:rsidRDefault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და/ან</w:t>
            </w:r>
          </w:p>
          <w:p w:rsidR="005E59C6" w:rsidRPr="005E59C6" w:rsidRDefault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Arial Unicode MS" w:hAnsi="Sylfaen" w:cs="Arial Unicode MS"/>
                <w:sz w:val="20"/>
                <w:szCs w:val="20"/>
              </w:rPr>
              <w:t>ზეპირი გამოკითხვა</w:t>
            </w:r>
          </w:p>
          <w:p w:rsidR="005E59C6" w:rsidRPr="005E59C6" w:rsidRDefault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Arial Unicode MS" w:hAnsi="Sylfaen" w:cs="Arial Unicode MS"/>
                <w:sz w:val="20"/>
                <w:szCs w:val="20"/>
              </w:rPr>
              <w:t>გამსვლელი ზღვარი 75 %</w:t>
            </w: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79" w:type="dxa"/>
            <w:vMerge w:val="restart"/>
          </w:tcPr>
          <w:p w:rsidR="005E59C6" w:rsidRDefault="005E59C6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E59C6" w:rsidRDefault="005E59C6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და წერილობითი მტკიცებულება</w:t>
            </w: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ა) ზეპირი: პროფესიული მასწავლებლის/დაწესებულების წარმომადგენლის მიერ შევსებული ჩანაწერი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/კითხვარი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>ბ) წერილობითი:  პროფესიული სტუდენტის</w:t>
            </w:r>
            <w:r w:rsidR="009654CF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გ) ელექტრონულად ჩატარებული გამოკითხვა: ელექტრონულად </w:t>
            </w:r>
            <w:r w:rsidRPr="00AD34EB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(ტესტი)</w:t>
            </w: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tabs>
                <w:tab w:val="left" w:pos="1247"/>
              </w:tabs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sz w:val="20"/>
                <w:szCs w:val="20"/>
              </w:rPr>
              <w:tab/>
            </w:r>
          </w:p>
          <w:p w:rsidR="005E59C6" w:rsidRPr="00AD34EB" w:rsidRDefault="005E59C6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5E59C6" w:rsidRPr="00AD34EB" w:rsidRDefault="005E59C6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5E59C6" w:rsidRPr="00AD34EB" w:rsidRDefault="005E59C6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5E59C6" w:rsidRPr="00AD34EB" w:rsidRDefault="005E59C6" w:rsidP="00B75EED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E59C6" w:rsidRPr="00AD34EB" w:rsidTr="005E59C6">
        <w:trPr>
          <w:trHeight w:val="440"/>
        </w:trPr>
        <w:tc>
          <w:tcPr>
            <w:tcW w:w="1525" w:type="dxa"/>
          </w:tcPr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AD34EB" w:rsidRDefault="005E59C6" w:rsidP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</w:tc>
        <w:tc>
          <w:tcPr>
            <w:tcW w:w="5505" w:type="dxa"/>
            <w:shd w:val="clear" w:color="auto" w:fill="auto"/>
          </w:tcPr>
          <w:p w:rsidR="005E59C6" w:rsidRPr="009654CF" w:rsidRDefault="005E59C6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654CF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დოკუმენტაციის  ტიპები:</w:t>
            </w:r>
          </w:p>
          <w:p w:rsidR="005E59C6" w:rsidRPr="009654CF" w:rsidRDefault="005E59C6" w:rsidP="005E59C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365"/>
              </w:tabs>
              <w:ind w:left="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9654CF">
              <w:rPr>
                <w:rFonts w:ascii="Sylfaen" w:eastAsia="Arial Unicode MS" w:hAnsi="Sylfaen" w:cs="Arial Unicode MS"/>
                <w:sz w:val="20"/>
                <w:szCs w:val="20"/>
              </w:rPr>
              <w:t>სტაციონარული პაციენტის სამედიცინო ბარათი - ფორმა #IV-300/ა;</w:t>
            </w:r>
          </w:p>
          <w:p w:rsidR="005E59C6" w:rsidRPr="009654CF" w:rsidRDefault="005E59C6" w:rsidP="005E59C6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365"/>
              </w:tabs>
              <w:ind w:left="0" w:firstLine="0"/>
              <w:jc w:val="both"/>
              <w:rPr>
                <w:rFonts w:ascii="Sylfaen" w:hAnsi="Sylfaen"/>
                <w:sz w:val="20"/>
                <w:szCs w:val="20"/>
              </w:rPr>
            </w:pPr>
            <w:r w:rsidRPr="009654C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ფიზიკალური მონაცემების რეგისტრაციის ფურცელი - ფორმა #IV </w:t>
            </w:r>
            <w:r w:rsidRPr="009654CF">
              <w:rPr>
                <w:rFonts w:ascii="Sylfaen" w:eastAsia="Times New Roman" w:hAnsi="Sylfaen" w:cs="Times New Roman"/>
                <w:sz w:val="20"/>
                <w:szCs w:val="20"/>
              </w:rPr>
              <w:t>–</w:t>
            </w:r>
            <w:r w:rsidRPr="009654C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300-1/ა</w:t>
            </w:r>
          </w:p>
          <w:p w:rsidR="009654CF" w:rsidRDefault="005E59C6" w:rsidP="009654CF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365"/>
              </w:tabs>
              <w:ind w:left="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654CF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ექიმის დანიშნულების ფურცელი - ფორმაც #IV </w:t>
            </w:r>
            <w:r w:rsidRPr="009654CF">
              <w:rPr>
                <w:rFonts w:ascii="Sylfaen" w:eastAsia="Times New Roman" w:hAnsi="Sylfaen" w:cs="Times New Roman"/>
                <w:sz w:val="20"/>
                <w:szCs w:val="20"/>
              </w:rPr>
              <w:t>–</w:t>
            </w:r>
            <w:r w:rsidRPr="009654CF">
              <w:rPr>
                <w:rFonts w:ascii="Sylfaen" w:eastAsia="Arial Unicode MS" w:hAnsi="Sylfaen" w:cs="Arial Unicode MS"/>
                <w:sz w:val="20"/>
                <w:szCs w:val="20"/>
              </w:rPr>
              <w:t xml:space="preserve"> 300-2/ა</w:t>
            </w:r>
          </w:p>
          <w:p w:rsidR="009654CF" w:rsidRPr="009654CF" w:rsidRDefault="009654CF" w:rsidP="009654CF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365"/>
              </w:tabs>
              <w:ind w:left="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9654CF">
              <w:rPr>
                <w:rFonts w:ascii="Sylfaen" w:hAnsi="Sylfaen" w:cs="Sylfaen"/>
                <w:sz w:val="20"/>
                <w:szCs w:val="20"/>
              </w:rPr>
              <w:t>ზოგადი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ანესთეზიის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რუკა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№IV-300-3/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გაუტკივარების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ოქმი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№IV-300-4/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ანესთეზიისა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და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ოპერაციისათვის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მომზადების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ფურცელი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№IV-300-5/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  <w:r w:rsidRPr="009654CF">
              <w:rPr>
                <w:sz w:val="20"/>
                <w:szCs w:val="20"/>
              </w:rPr>
              <w:t xml:space="preserve"> 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ანესთეზიოლოგის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წინასაოპერაციო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ჩანაწერის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ფურცელი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№IV-300-6/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  <w:r w:rsidRPr="009654CF">
              <w:rPr>
                <w:sz w:val="20"/>
                <w:szCs w:val="20"/>
              </w:rPr>
              <w:t xml:space="preserve"> 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წინასაოპერაციო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კითხვარი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№IV-300-7/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ინფორმირებული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თანხმობა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გაუტკივარებაზე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№IV-300-8/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პოსტოპერაციული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პერიოდის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მართვის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ფურცელი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№IV-300-9/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თანხმობა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სისხლისა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და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მისი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კომპონენტების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გადასხმის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ოპერაციაზე</w:t>
            </w:r>
            <w:r w:rsidRPr="009654CF">
              <w:rPr>
                <w:sz w:val="20"/>
                <w:szCs w:val="20"/>
              </w:rPr>
              <w:t xml:space="preserve"> –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№IV-300-10/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სისხლის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და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სისხლის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კომპონენტების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გადასხმის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ოქმი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№IV-300-11/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წერილობითი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ინფორმირებული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თანხმობა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სამედიცინო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მომსახურების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გაწევაზე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№IV-300-12/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მდგომარეობის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ძირითადი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მაჩვენებლის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რუკა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№IV-300-13/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ეტაპური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ეპიკრიზის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ჩაწერის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ფურცელი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№IV300-14/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წინასაოპერაციო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ეპიკრიზი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№IV-300-15/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ოპერაციის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პროტოკოლი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№IV-300-16/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სტაციონარში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პაციენტთა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მიღების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და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გაწერის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რეგისტრაციის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ჟურნალი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№IV-301/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lastRenderedPageBreak/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ამბულატორიული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სამედიცინო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ბარათი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IV-№200/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  <w:r w:rsidRPr="009654CF">
              <w:rPr>
                <w:sz w:val="20"/>
                <w:szCs w:val="20"/>
              </w:rPr>
              <w:t xml:space="preserve"> 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 xml:space="preserve"> 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იმუნიზაციის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ცხრილი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IV-200–1/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ზოგადი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მონაცემების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ცხრილი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IV-200–2/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დასკვნითი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დიაგნოზების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ცხრილი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IV-200–3/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პირველადი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ჯანმრთელობის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დაცვის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სერვისის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მიმწოდებელთათვის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IV-200–4/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გასინჯვის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ფურცელი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IV-200–5/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კლინიკურ</w:t>
            </w:r>
            <w:r w:rsidRPr="009654CF">
              <w:rPr>
                <w:sz w:val="20"/>
                <w:szCs w:val="20"/>
              </w:rPr>
              <w:t>–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დიაგნოსტიკური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გამოკვლევის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შედეგების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IV-200–6/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სამედიცინო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ჩარევის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ოქმი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IV-200–7/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წერილობითი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ინფორმირებული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თანხმობა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სამედიცინო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მომსახურების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გაწევაზე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IV-200–8/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  <w:r w:rsidRPr="009654CF">
              <w:rPr>
                <w:sz w:val="20"/>
                <w:szCs w:val="20"/>
              </w:rPr>
              <w:t xml:space="preserve"> 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ანტე</w:t>
            </w:r>
            <w:r w:rsidRPr="009654CF">
              <w:rPr>
                <w:sz w:val="20"/>
                <w:szCs w:val="20"/>
              </w:rPr>
              <w:t>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პერინატალური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ანამნეზი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IV-200–9/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  <w:t>„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გეგმიური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მეთვალყურეობის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“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IV-200–10/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  <w:r w:rsidRPr="009654CF">
              <w:rPr>
                <w:sz w:val="20"/>
                <w:szCs w:val="20"/>
              </w:rPr>
              <w:t xml:space="preserve"> 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ლაბორატორიული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გამოკვლევების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ჟურნალი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IV-200–11/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ამბულატორიული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რეგისტრაციის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ჟურნალი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IV-200–12/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ამბულატორიული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პაციენტის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ვიზიტების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და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ბინაზე</w:t>
            </w:r>
            <w:r w:rsidRPr="009654CF">
              <w:rPr>
                <w:sz w:val="20"/>
                <w:szCs w:val="20"/>
              </w:rPr>
              <w:t>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ადგილზე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გამოძახების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რეგისტრაციის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ჟურნალი</w:t>
            </w:r>
            <w:r w:rsidRPr="009654CF">
              <w:rPr>
                <w:sz w:val="20"/>
                <w:szCs w:val="20"/>
              </w:rPr>
              <w:t xml:space="preserve"> –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ფორმა</w:t>
            </w:r>
            <w:r w:rsidRPr="009654CF">
              <w:rPr>
                <w:sz w:val="20"/>
                <w:szCs w:val="20"/>
              </w:rPr>
              <w:t xml:space="preserve"> № IV-200–13/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ა</w:t>
            </w:r>
            <w:r w:rsidRPr="009654CF">
              <w:rPr>
                <w:sz w:val="20"/>
                <w:szCs w:val="20"/>
              </w:rPr>
              <w:t xml:space="preserve"> </w:t>
            </w:r>
          </w:p>
          <w:p w:rsidR="009654CF" w:rsidRPr="009654CF" w:rsidRDefault="009654CF" w:rsidP="009654CF">
            <w:pPr>
              <w:rPr>
                <w:rFonts w:ascii="Sylfaen" w:hAnsi="Sylfaen"/>
                <w:sz w:val="20"/>
                <w:szCs w:val="20"/>
              </w:rPr>
            </w:pPr>
            <w:r w:rsidRPr="009654CF">
              <w:rPr>
                <w:sz w:val="20"/>
                <w:szCs w:val="20"/>
              </w:rPr>
              <w:t>●</w:t>
            </w:r>
            <w:r w:rsidRPr="009654CF">
              <w:rPr>
                <w:sz w:val="20"/>
                <w:szCs w:val="20"/>
              </w:rPr>
              <w:tab/>
            </w:r>
            <w:r w:rsidRPr="009654CF">
              <w:rPr>
                <w:rFonts w:ascii="Sylfaen" w:hAnsi="Sylfaen" w:cs="Sylfaen"/>
                <w:sz w:val="20"/>
                <w:szCs w:val="20"/>
              </w:rPr>
              <w:t>ბენეფიციარის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სამედიცინო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ბარათი</w:t>
            </w:r>
          </w:p>
          <w:p w:rsidR="009654CF" w:rsidRPr="009654CF" w:rsidRDefault="009654CF" w:rsidP="009654CF">
            <w:pPr>
              <w:rPr>
                <w:sz w:val="20"/>
                <w:szCs w:val="20"/>
              </w:rPr>
            </w:pPr>
            <w:r w:rsidRPr="009654CF">
              <w:rPr>
                <w:rFonts w:ascii="Sylfaen" w:hAnsi="Sylfaen" w:cs="Sylfaen"/>
                <w:sz w:val="20"/>
                <w:szCs w:val="20"/>
              </w:rPr>
              <w:t>ბენეფიციართა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რეგისტრაციის</w:t>
            </w:r>
            <w:r w:rsidRPr="009654CF">
              <w:rPr>
                <w:sz w:val="20"/>
                <w:szCs w:val="20"/>
              </w:rPr>
              <w:t xml:space="preserve"> </w:t>
            </w:r>
            <w:r w:rsidRPr="009654CF">
              <w:rPr>
                <w:rFonts w:ascii="Sylfaen" w:hAnsi="Sylfaen" w:cs="Sylfaen"/>
                <w:sz w:val="20"/>
                <w:szCs w:val="20"/>
              </w:rPr>
              <w:t>ჟურნალი</w:t>
            </w:r>
          </w:p>
          <w:p w:rsidR="005E59C6" w:rsidRPr="009654CF" w:rsidRDefault="005E59C6" w:rsidP="009654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9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30" w:type="dxa"/>
            <w:vMerge/>
            <w:vAlign w:val="center"/>
          </w:tcPr>
          <w:p w:rsidR="005E59C6" w:rsidRPr="00AD34EB" w:rsidRDefault="005E59C6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729" w:type="dxa"/>
            <w:vMerge/>
          </w:tcPr>
          <w:p w:rsidR="005E59C6" w:rsidRPr="00AD34EB" w:rsidRDefault="005E59C6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479" w:type="dxa"/>
            <w:vMerge/>
            <w:tcBorders>
              <w:bottom w:val="nil"/>
            </w:tcBorders>
          </w:tcPr>
          <w:p w:rsidR="005E59C6" w:rsidRPr="00AD34EB" w:rsidRDefault="005E59C6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</w:tc>
      </w:tr>
    </w:tbl>
    <w:p w:rsidR="00D05EB6" w:rsidRDefault="00D05EB6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E59C6" w:rsidRDefault="005E59C6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5E59C6" w:rsidRDefault="005E59C6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05EB6" w:rsidRPr="00AD34EB" w:rsidRDefault="003C3A83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AD34EB">
        <w:rPr>
          <w:rFonts w:ascii="Sylfaen" w:eastAsia="Arial Unicode MS" w:hAnsi="Sylfaen" w:cs="Arial Unicode MS"/>
          <w:b/>
          <w:sz w:val="20"/>
          <w:szCs w:val="20"/>
        </w:rPr>
        <w:lastRenderedPageBreak/>
        <w:t>3.2 საათების განაწილების 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914"/>
        <w:gridCol w:w="5327"/>
        <w:gridCol w:w="2454"/>
        <w:gridCol w:w="1835"/>
        <w:gridCol w:w="2128"/>
      </w:tblGrid>
      <w:tr w:rsidR="00D05EB6" w:rsidRPr="00AD34EB">
        <w:tc>
          <w:tcPr>
            <w:tcW w:w="291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B6" w:rsidRPr="00AD34EB" w:rsidRDefault="003C3A83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7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B6" w:rsidRPr="00AD34EB" w:rsidRDefault="003C3A83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D05EB6" w:rsidRPr="00AD34EB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B6" w:rsidRPr="00AD34EB" w:rsidRDefault="00D05EB6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B6" w:rsidRPr="00AD34EB" w:rsidRDefault="003C3A83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54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D05EB6" w:rsidRPr="00AD34EB" w:rsidRDefault="003C3A83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3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D05EB6" w:rsidRPr="00AD34EB" w:rsidRDefault="003C3A83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28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D05EB6" w:rsidRPr="00AD34EB" w:rsidRDefault="003C3A83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AD34E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D05EB6" w:rsidRPr="00AD34EB" w:rsidTr="009C0717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B6" w:rsidRPr="00AD34EB" w:rsidRDefault="00D05EB6">
            <w:pPr>
              <w:widowControl w:val="0"/>
              <w:spacing w:line="276" w:lineRule="auto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B6" w:rsidRPr="00AD34EB" w:rsidRDefault="00D05EB6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5EB6" w:rsidRPr="00AD34EB" w:rsidRDefault="00D05EB6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05EB6" w:rsidRPr="00AD34EB" w:rsidRDefault="00D05EB6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B6" w:rsidRPr="00AD34EB" w:rsidRDefault="00D05EB6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B6" w:rsidRPr="00AD34EB" w:rsidRDefault="00D05EB6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B6" w:rsidRPr="00AD34EB" w:rsidRDefault="00D05EB6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5E59C6" w:rsidRPr="00AD34EB" w:rsidTr="009C0717"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5E59C6" w:rsidRDefault="005E59C6" w:rsidP="005E59C6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Arial Unicode MS" w:hAnsi="Sylfaen" w:cs="Arial Unicode MS"/>
                <w:sz w:val="20"/>
                <w:szCs w:val="20"/>
              </w:rPr>
              <w:t>1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AD34EB" w:rsidRDefault="005E59C6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sz w:val="20"/>
                <w:szCs w:val="20"/>
              </w:rPr>
              <w:t>14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9C6" w:rsidRPr="00AD34EB" w:rsidRDefault="005E59C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9C6" w:rsidRPr="00AD34EB" w:rsidRDefault="005E59C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9C6" w:rsidRDefault="005E59C6" w:rsidP="00F304ED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5E59C6" w:rsidRPr="005E59C6" w:rsidRDefault="005E59C6" w:rsidP="00F304E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Merriweather" w:hAnsi="Sylfaen" w:cs="Merriweather"/>
                <w:sz w:val="20"/>
                <w:szCs w:val="20"/>
              </w:rPr>
              <w:t>50</w:t>
            </w:r>
          </w:p>
        </w:tc>
      </w:tr>
      <w:tr w:rsidR="005E59C6" w:rsidRPr="00AD34EB" w:rsidTr="009C0717">
        <w:tc>
          <w:tcPr>
            <w:tcW w:w="2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5E59C6" w:rsidRDefault="005E59C6" w:rsidP="005E59C6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Arial Unicode MS" w:hAnsi="Sylfaen" w:cs="Arial Unicode MS"/>
                <w:sz w:val="20"/>
                <w:szCs w:val="20"/>
              </w:rPr>
              <w:t>2</w:t>
            </w:r>
          </w:p>
        </w:tc>
        <w:tc>
          <w:tcPr>
            <w:tcW w:w="53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AD34EB" w:rsidRDefault="005E59C6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sz w:val="20"/>
                <w:szCs w:val="20"/>
              </w:rPr>
              <w:t>30</w:t>
            </w:r>
          </w:p>
        </w:tc>
        <w:tc>
          <w:tcPr>
            <w:tcW w:w="2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AD34EB" w:rsidRDefault="005E59C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AD34EB" w:rsidRDefault="005E59C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AD34EB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AD34EB" w:rsidRDefault="005E59C6" w:rsidP="00F304ED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5E59C6" w:rsidRPr="00AD34EB" w:rsidTr="00F304ED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5E59C6" w:rsidRDefault="005E59C6" w:rsidP="005E59C6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Arial Unicode MS" w:hAnsi="Sylfaen" w:cs="Arial Unicode MS"/>
                <w:sz w:val="20"/>
                <w:szCs w:val="20"/>
              </w:rPr>
              <w:t>სულ: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5E59C6" w:rsidRDefault="005E59C6" w:rsidP="005E59C6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Merriweather" w:hAnsi="Sylfaen" w:cs="Merriweather"/>
                <w:sz w:val="20"/>
                <w:szCs w:val="20"/>
              </w:rPr>
              <w:t>44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5E59C6" w:rsidRDefault="005E59C6" w:rsidP="005E59C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5E59C6" w:rsidRDefault="005E59C6" w:rsidP="005E59C6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5E59C6">
              <w:rPr>
                <w:rFonts w:ascii="Sylfaen" w:eastAsia="Merriweather" w:hAnsi="Sylfaen" w:cs="Merriweather"/>
                <w:sz w:val="20"/>
                <w:szCs w:val="20"/>
              </w:rPr>
              <w:t>4</w:t>
            </w:r>
          </w:p>
        </w:tc>
        <w:tc>
          <w:tcPr>
            <w:tcW w:w="212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C6" w:rsidRPr="00AD34EB" w:rsidRDefault="005E59C6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634ACC" w:rsidRPr="00634ACC" w:rsidRDefault="00634ACC" w:rsidP="00634ACC">
      <w:pPr>
        <w:spacing w:after="0" w:line="240" w:lineRule="auto"/>
        <w:rPr>
          <w:rFonts w:ascii="Sylfaen" w:hAnsi="Sylfaen"/>
          <w:b/>
          <w:sz w:val="20"/>
          <w:szCs w:val="20"/>
        </w:rPr>
      </w:pPr>
      <w:r w:rsidRPr="00634ACC">
        <w:rPr>
          <w:rFonts w:ascii="Sylfaen" w:hAnsi="Sylfaen" w:cs="Sylfaen"/>
          <w:b/>
          <w:sz w:val="20"/>
          <w:szCs w:val="20"/>
        </w:rPr>
        <w:t>3.3. მოდული ხორციელდება</w:t>
      </w:r>
      <w:r w:rsidRPr="00634ACC"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 w:rsidRPr="00634ACC">
        <w:rPr>
          <w:rFonts w:ascii="Sylfaen" w:hAnsi="Sylfaen" w:cs="Arial"/>
          <w:b/>
          <w:sz w:val="20"/>
          <w:szCs w:val="20"/>
        </w:rPr>
        <w:t>A-C</w:t>
      </w:r>
      <w:r w:rsidRPr="00634ACC">
        <w:rPr>
          <w:rFonts w:ascii="Sylfaen" w:hAnsi="Sylfaen"/>
          <w:b/>
          <w:sz w:val="20"/>
          <w:szCs w:val="20"/>
        </w:rPr>
        <w:t xml:space="preserve"> გარემოში ოთახი N6; </w:t>
      </w:r>
    </w:p>
    <w:p w:rsidR="00D05EB6" w:rsidRPr="00634ACC" w:rsidRDefault="00634ACC" w:rsidP="00634ACC">
      <w:pPr>
        <w:spacing w:after="0" w:line="240" w:lineRule="auto"/>
        <w:ind w:left="360"/>
        <w:rPr>
          <w:rFonts w:ascii="Sylfaen" w:hAnsi="Sylfaen" w:cs="Arial"/>
          <w:b/>
          <w:sz w:val="20"/>
          <w:szCs w:val="20"/>
          <w:lang w:val="en-US"/>
        </w:rPr>
      </w:pPr>
      <w:r w:rsidRPr="00634ACC">
        <w:rPr>
          <w:rFonts w:ascii="Sylfaen" w:hAnsi="Sylfaen"/>
          <w:b/>
          <w:sz w:val="20"/>
          <w:szCs w:val="20"/>
        </w:rPr>
        <w:t xml:space="preserve">ოთახი N14 (II-სართული); III-სართული </w:t>
      </w:r>
      <w:r w:rsidRPr="00634ACC">
        <w:rPr>
          <w:rFonts w:ascii="Sylfaen" w:hAnsi="Sylfaen" w:cs="Arial"/>
          <w:b/>
          <w:sz w:val="20"/>
          <w:szCs w:val="20"/>
        </w:rPr>
        <w:t>A</w:t>
      </w:r>
      <w:r w:rsidRPr="00634ACC">
        <w:rPr>
          <w:rFonts w:ascii="Sylfaen" w:hAnsi="Sylfaen"/>
          <w:b/>
          <w:sz w:val="20"/>
          <w:szCs w:val="20"/>
        </w:rPr>
        <w:t>-C გარემოში</w:t>
      </w:r>
      <w:r w:rsidRPr="00634ACC">
        <w:rPr>
          <w:rFonts w:ascii="Sylfaen" w:hAnsi="Sylfaen" w:cs="Arial"/>
          <w:b/>
          <w:sz w:val="20"/>
          <w:szCs w:val="20"/>
        </w:rPr>
        <w:t xml:space="preserve">; </w:t>
      </w:r>
      <w:r w:rsidRPr="00634ACC">
        <w:rPr>
          <w:rFonts w:ascii="Sylfaen" w:hAnsi="Sylfaen"/>
          <w:b/>
          <w:sz w:val="20"/>
          <w:szCs w:val="20"/>
        </w:rPr>
        <w:t xml:space="preserve">ოთახი N18  </w:t>
      </w:r>
      <w:r w:rsidRPr="00634ACC">
        <w:rPr>
          <w:rFonts w:ascii="Sylfaen" w:hAnsi="Sylfaen" w:cs="Sylfaen"/>
          <w:b/>
          <w:sz w:val="20"/>
          <w:szCs w:val="20"/>
        </w:rPr>
        <w:t xml:space="preserve">და </w:t>
      </w:r>
      <w:r w:rsidRPr="00634ACC">
        <w:rPr>
          <w:rFonts w:ascii="Sylfaen" w:hAnsi="Sylfaen"/>
          <w:b/>
          <w:sz w:val="20"/>
          <w:szCs w:val="20"/>
        </w:rPr>
        <w:t>შპს აკად. გ. ჩაფიძის სახელობის გადაუდებელი კარდიოლოგიური ცენტრში.</w:t>
      </w:r>
    </w:p>
    <w:p w:rsidR="00D05EB6" w:rsidRDefault="003C3A83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AD34EB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634ACC"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Pr="00AD34EB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4F0646" w:rsidRPr="004F0646" w:rsidRDefault="0050420F" w:rsidP="0050420F">
      <w:pPr>
        <w:pStyle w:val="saxexml"/>
        <w:numPr>
          <w:ilvl w:val="0"/>
          <w:numId w:val="8"/>
        </w:numPr>
        <w:spacing w:before="0"/>
        <w:ind w:left="714" w:hanging="357"/>
        <w:jc w:val="left"/>
        <w:rPr>
          <w:b w:val="0"/>
        </w:rPr>
      </w:pPr>
      <w:proofErr w:type="spellStart"/>
      <w:r w:rsidRPr="004F0646">
        <w:rPr>
          <w:b w:val="0"/>
        </w:rPr>
        <w:t>სამედიცინო</w:t>
      </w:r>
      <w:proofErr w:type="spellEnd"/>
      <w:r w:rsidRPr="004F0646">
        <w:rPr>
          <w:b w:val="0"/>
        </w:rPr>
        <w:t xml:space="preserve"> </w:t>
      </w:r>
      <w:proofErr w:type="spellStart"/>
      <w:r w:rsidRPr="004F0646">
        <w:rPr>
          <w:b w:val="0"/>
        </w:rPr>
        <w:t>დაწესებულებებში</w:t>
      </w:r>
      <w:proofErr w:type="spellEnd"/>
      <w:r w:rsidRPr="004F0646">
        <w:rPr>
          <w:b w:val="0"/>
        </w:rPr>
        <w:t xml:space="preserve"> </w:t>
      </w:r>
      <w:proofErr w:type="spellStart"/>
      <w:r w:rsidRPr="004F0646">
        <w:rPr>
          <w:b w:val="0"/>
        </w:rPr>
        <w:t>სტაციონარული</w:t>
      </w:r>
      <w:proofErr w:type="spellEnd"/>
      <w:r w:rsidRPr="004F0646">
        <w:rPr>
          <w:b w:val="0"/>
        </w:rPr>
        <w:t xml:space="preserve"> </w:t>
      </w:r>
      <w:proofErr w:type="spellStart"/>
      <w:r w:rsidRPr="004F0646">
        <w:rPr>
          <w:b w:val="0"/>
        </w:rPr>
        <w:t>სამედიცინო</w:t>
      </w:r>
      <w:proofErr w:type="spellEnd"/>
      <w:r w:rsidRPr="004F0646">
        <w:rPr>
          <w:b w:val="0"/>
        </w:rPr>
        <w:t xml:space="preserve"> </w:t>
      </w:r>
      <w:proofErr w:type="spellStart"/>
      <w:r w:rsidRPr="004F0646">
        <w:rPr>
          <w:b w:val="0"/>
        </w:rPr>
        <w:t>დოკუმენტაციის</w:t>
      </w:r>
      <w:proofErr w:type="spellEnd"/>
      <w:r w:rsidRPr="004F0646">
        <w:rPr>
          <w:b w:val="0"/>
        </w:rPr>
        <w:t xml:space="preserve"> </w:t>
      </w:r>
      <w:proofErr w:type="spellStart"/>
      <w:r w:rsidRPr="004F0646">
        <w:rPr>
          <w:b w:val="0"/>
        </w:rPr>
        <w:t>წარმოების</w:t>
      </w:r>
      <w:proofErr w:type="spellEnd"/>
      <w:r w:rsidRPr="004F0646">
        <w:rPr>
          <w:b w:val="0"/>
        </w:rPr>
        <w:t xml:space="preserve"> </w:t>
      </w:r>
      <w:proofErr w:type="spellStart"/>
      <w:r w:rsidRPr="004F0646">
        <w:rPr>
          <w:b w:val="0"/>
        </w:rPr>
        <w:t>წესის</w:t>
      </w:r>
      <w:proofErr w:type="spellEnd"/>
      <w:r w:rsidRPr="004F0646">
        <w:rPr>
          <w:b w:val="0"/>
        </w:rPr>
        <w:t xml:space="preserve"> </w:t>
      </w:r>
      <w:proofErr w:type="spellStart"/>
      <w:r w:rsidRPr="004F0646">
        <w:rPr>
          <w:b w:val="0"/>
        </w:rPr>
        <w:t>დამტკიცების</w:t>
      </w:r>
      <w:proofErr w:type="spellEnd"/>
      <w:r w:rsidRPr="004F0646">
        <w:rPr>
          <w:b w:val="0"/>
        </w:rPr>
        <w:t xml:space="preserve"> </w:t>
      </w:r>
      <w:proofErr w:type="spellStart"/>
      <w:r w:rsidRPr="004F0646">
        <w:rPr>
          <w:b w:val="0"/>
        </w:rPr>
        <w:t>შესახებ</w:t>
      </w:r>
      <w:proofErr w:type="spellEnd"/>
      <w:r w:rsidRPr="004F0646">
        <w:rPr>
          <w:b w:val="0"/>
        </w:rPr>
        <w:t xml:space="preserve">   </w:t>
      </w:r>
    </w:p>
    <w:p w:rsidR="0050420F" w:rsidRPr="004F0646" w:rsidRDefault="0050420F" w:rsidP="004F0646">
      <w:pPr>
        <w:pStyle w:val="saxexml"/>
        <w:spacing w:before="0"/>
        <w:ind w:left="714" w:firstLine="0"/>
        <w:jc w:val="left"/>
        <w:rPr>
          <w:b w:val="0"/>
        </w:rPr>
      </w:pPr>
      <w:proofErr w:type="spellStart"/>
      <w:r w:rsidRPr="004F0646">
        <w:rPr>
          <w:b w:val="0"/>
        </w:rPr>
        <w:t>ბრძანება</w:t>
      </w:r>
      <w:proofErr w:type="spellEnd"/>
      <w:r w:rsidRPr="004F0646">
        <w:rPr>
          <w:b w:val="0"/>
        </w:rPr>
        <w:t xml:space="preserve"> №108/ნ 19</w:t>
      </w:r>
      <w:r w:rsidRPr="004F0646">
        <w:rPr>
          <w:b w:val="0"/>
          <w:lang w:val="ka-GE"/>
        </w:rPr>
        <w:t xml:space="preserve">. 03. 2009 წ. </w:t>
      </w:r>
    </w:p>
    <w:p w:rsidR="0050420F" w:rsidRPr="004F0646" w:rsidRDefault="0050420F" w:rsidP="0050420F">
      <w:pPr>
        <w:pStyle w:val="mimgebixml"/>
        <w:numPr>
          <w:ilvl w:val="0"/>
          <w:numId w:val="8"/>
        </w:numPr>
        <w:ind w:left="714" w:hanging="357"/>
        <w:jc w:val="left"/>
        <w:rPr>
          <w:rFonts w:cs="Sylfaen"/>
          <w:b w:val="0"/>
          <w:sz w:val="22"/>
          <w:szCs w:val="22"/>
          <w:lang w:val="fr-FR" w:eastAsia="en-US"/>
        </w:rPr>
      </w:pPr>
      <w:proofErr w:type="gramStart"/>
      <w:r w:rsidRPr="004F0646">
        <w:rPr>
          <w:rStyle w:val="sataurixmlChar"/>
          <w:i w:val="0"/>
          <w:sz w:val="22"/>
          <w:szCs w:val="22"/>
        </w:rPr>
        <w:t>ამბულატორიულისამედიცინოდოკუმენტაციისწარმოებისწესისდამტკიცებისშესახებ</w:t>
      </w:r>
      <w:r w:rsidRPr="004F0646">
        <w:rPr>
          <w:rFonts w:eastAsia="Sylfaen"/>
          <w:b w:val="0"/>
          <w:sz w:val="22"/>
          <w:szCs w:val="22"/>
        </w:rPr>
        <w:t>ბრძანება</w:t>
      </w:r>
      <w:proofErr w:type="gramEnd"/>
      <w:r w:rsidRPr="004F0646">
        <w:rPr>
          <w:rFonts w:eastAsia="Sylfaen"/>
          <w:b w:val="0"/>
          <w:sz w:val="22"/>
          <w:szCs w:val="22"/>
        </w:rPr>
        <w:t xml:space="preserve"> №01-41/ნ2011 15</w:t>
      </w:r>
      <w:r w:rsidRPr="004F0646">
        <w:rPr>
          <w:rFonts w:eastAsia="Sylfaen"/>
          <w:b w:val="0"/>
          <w:sz w:val="22"/>
          <w:szCs w:val="22"/>
          <w:lang w:val="ka-GE"/>
        </w:rPr>
        <w:t xml:space="preserve">.08.2011წ. </w:t>
      </w:r>
    </w:p>
    <w:p w:rsidR="0050420F" w:rsidRPr="004F0646" w:rsidRDefault="0050420F" w:rsidP="0050420F">
      <w:pPr>
        <w:pStyle w:val="mimgebixml"/>
        <w:numPr>
          <w:ilvl w:val="0"/>
          <w:numId w:val="8"/>
        </w:numPr>
        <w:ind w:left="714" w:hanging="357"/>
        <w:jc w:val="left"/>
        <w:rPr>
          <w:rFonts w:cs="Sylfaen"/>
          <w:b w:val="0"/>
          <w:sz w:val="22"/>
          <w:szCs w:val="22"/>
          <w:lang w:val="fr-FR" w:eastAsia="en-US"/>
        </w:rPr>
      </w:pPr>
      <w:r w:rsidRPr="004F0646">
        <w:rPr>
          <w:rStyle w:val="sataurixmlChar"/>
          <w:i w:val="0"/>
          <w:sz w:val="22"/>
          <w:szCs w:val="22"/>
          <w:lang w:val="ka-GE"/>
        </w:rPr>
        <w:t>სტუდენტთა სახელმძღვანელო -</w:t>
      </w:r>
      <w:r w:rsidRPr="004F0646">
        <w:rPr>
          <w:sz w:val="22"/>
          <w:szCs w:val="22"/>
          <w:lang w:val="ka-GE"/>
        </w:rPr>
        <w:t>სამედიცინო ტერმინოლოგია და დოკუმენტაცია საექთნო  საქმეში</w:t>
      </w:r>
    </w:p>
    <w:p w:rsidR="0050420F" w:rsidRPr="004F0646" w:rsidRDefault="0050420F" w:rsidP="0050420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Sylfaen" w:hAnsi="Sylfaen"/>
        </w:rPr>
      </w:pPr>
      <w:r w:rsidRPr="004F0646">
        <w:rPr>
          <w:rFonts w:ascii="Sylfaen" w:hAnsi="Sylfaen"/>
        </w:rPr>
        <w:t>ლათინური ენის სახელმძღვანელო: სამედ. ინ–ტის სტუდ.: /[რედ.: პ. ბერაძე].–თბ.: ცოდნა, 1962ათანელაშვილი, გ.</w:t>
      </w:r>
    </w:p>
    <w:p w:rsidR="0050420F" w:rsidRPr="004F0646" w:rsidRDefault="0050420F" w:rsidP="0050420F">
      <w:pPr>
        <w:pStyle w:val="ListParagraph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Sylfaen" w:hAnsi="Sylfaen"/>
        </w:rPr>
      </w:pPr>
      <w:r w:rsidRPr="004F0646">
        <w:rPr>
          <w:rFonts w:ascii="Sylfaen" w:hAnsi="Sylfaen"/>
        </w:rPr>
        <w:t>სამედიცინო ლათინური ენა.–თბ.:თბილისის სახელმწიფო სამედიცინო უნივერსიტეტი,2007გიგოლავა,ნელი. გიორგობიანი, რუსუდან.</w:t>
      </w:r>
    </w:p>
    <w:p w:rsidR="009654CF" w:rsidRPr="006441B5" w:rsidRDefault="009654CF" w:rsidP="009654CF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634ACC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9654CF" w:rsidRPr="00634ACC" w:rsidRDefault="009654CF" w:rsidP="009654CF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D05EB6" w:rsidRPr="00AD34EB" w:rsidRDefault="009654CF" w:rsidP="009654CF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D05EB6" w:rsidRPr="00AD34EB" w:rsidRDefault="00D05EB6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3F574F" w:rsidRPr="00634ACC" w:rsidRDefault="003F574F" w:rsidP="003F574F">
      <w:pPr>
        <w:jc w:val="both"/>
        <w:rPr>
          <w:rFonts w:ascii="Sylfaen" w:hAnsi="Sylfaen" w:cs="Arial"/>
          <w:b/>
          <w:sz w:val="20"/>
          <w:szCs w:val="20"/>
        </w:rPr>
      </w:pPr>
      <w:bookmarkStart w:id="2" w:name="_30j0zll" w:colFirst="0" w:colLast="0"/>
      <w:bookmarkEnd w:id="2"/>
      <w:r w:rsidRPr="00634ACC">
        <w:rPr>
          <w:rFonts w:ascii="Sylfaen" w:hAnsi="Sylfaen" w:cs="Arial"/>
          <w:b/>
          <w:sz w:val="20"/>
          <w:szCs w:val="20"/>
        </w:rPr>
        <w:lastRenderedPageBreak/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7"/>
        <w:gridCol w:w="3686"/>
        <w:gridCol w:w="2694"/>
        <w:gridCol w:w="3685"/>
        <w:gridCol w:w="4012"/>
      </w:tblGrid>
      <w:tr w:rsidR="003F574F" w:rsidRPr="00634ACC" w:rsidTr="00B54972">
        <w:trPr>
          <w:trHeight w:val="435"/>
        </w:trPr>
        <w:tc>
          <w:tcPr>
            <w:tcW w:w="274" w:type="pct"/>
            <w:vMerge w:val="restart"/>
          </w:tcPr>
          <w:p w:rsidR="003F574F" w:rsidRPr="00634ACC" w:rsidRDefault="003F574F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634ACC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237" w:type="pct"/>
            <w:vMerge w:val="restart"/>
          </w:tcPr>
          <w:p w:rsidR="003F574F" w:rsidRPr="00634ACC" w:rsidRDefault="003F574F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634ACC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904" w:type="pct"/>
          </w:tcPr>
          <w:p w:rsidR="003F574F" w:rsidRPr="00634ACC" w:rsidRDefault="003F574F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634ACC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237" w:type="pct"/>
            <w:vMerge w:val="restart"/>
          </w:tcPr>
          <w:p w:rsidR="003F574F" w:rsidRPr="00634ACC" w:rsidRDefault="003F574F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634ACC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347" w:type="pct"/>
            <w:vMerge w:val="restart"/>
          </w:tcPr>
          <w:p w:rsidR="003F574F" w:rsidRPr="00634ACC" w:rsidRDefault="003F574F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634ACC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3F574F" w:rsidRPr="00634ACC" w:rsidTr="00B54972">
        <w:trPr>
          <w:trHeight w:val="396"/>
        </w:trPr>
        <w:tc>
          <w:tcPr>
            <w:tcW w:w="274" w:type="pct"/>
            <w:vMerge/>
          </w:tcPr>
          <w:p w:rsidR="003F574F" w:rsidRPr="00634ACC" w:rsidRDefault="003F574F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237" w:type="pct"/>
            <w:vMerge/>
          </w:tcPr>
          <w:p w:rsidR="003F574F" w:rsidRPr="00634ACC" w:rsidRDefault="003F574F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904" w:type="pct"/>
          </w:tcPr>
          <w:p w:rsidR="003F574F" w:rsidRPr="00634ACC" w:rsidRDefault="003F574F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634ACC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237" w:type="pct"/>
            <w:vMerge/>
          </w:tcPr>
          <w:p w:rsidR="003F574F" w:rsidRPr="00634ACC" w:rsidRDefault="003F574F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347" w:type="pct"/>
            <w:vMerge/>
          </w:tcPr>
          <w:p w:rsidR="003F574F" w:rsidRPr="00634ACC" w:rsidRDefault="003F574F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3F574F" w:rsidRPr="00634ACC" w:rsidTr="00B54972">
        <w:trPr>
          <w:trHeight w:val="240"/>
        </w:trPr>
        <w:tc>
          <w:tcPr>
            <w:tcW w:w="274" w:type="pct"/>
          </w:tcPr>
          <w:p w:rsidR="003F574F" w:rsidRPr="00634ACC" w:rsidRDefault="003F574F" w:rsidP="003F574F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634ACC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237" w:type="pct"/>
          </w:tcPr>
          <w:p w:rsidR="003F574F" w:rsidRPr="00634ACC" w:rsidRDefault="003F574F" w:rsidP="003F574F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მანანა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წიკლაური</w:t>
            </w:r>
            <w:proofErr w:type="spellEnd"/>
          </w:p>
        </w:tc>
        <w:tc>
          <w:tcPr>
            <w:tcW w:w="904" w:type="pct"/>
          </w:tcPr>
          <w:p w:rsidR="003F574F" w:rsidRPr="00634ACC" w:rsidRDefault="003F574F" w:rsidP="003F574F">
            <w:pPr>
              <w:pStyle w:val="TableParagraph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634ACC">
              <w:rPr>
                <w:rFonts w:ascii="Sylfaen"/>
                <w:b/>
                <w:sz w:val="20"/>
                <w:szCs w:val="20"/>
              </w:rPr>
              <w:t>2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93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42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26</w:t>
            </w:r>
          </w:p>
          <w:p w:rsidR="003F574F" w:rsidRPr="00634ACC" w:rsidRDefault="003F574F" w:rsidP="003F574F">
            <w:pPr>
              <w:pStyle w:val="TableParagraph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634ACC">
              <w:rPr>
                <w:rFonts w:ascii="Sylfaen"/>
                <w:b/>
                <w:sz w:val="20"/>
                <w:szCs w:val="20"/>
              </w:rPr>
              <w:t>593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33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33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30</w:t>
            </w:r>
          </w:p>
        </w:tc>
        <w:tc>
          <w:tcPr>
            <w:tcW w:w="1237" w:type="pct"/>
          </w:tcPr>
          <w:p w:rsidR="003F574F" w:rsidRPr="00634ACC" w:rsidRDefault="003F574F" w:rsidP="00B54972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ფილოლოგი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,</w:t>
            </w:r>
            <w:r w:rsidR="00B54972">
              <w:rPr>
                <w:rFonts w:ascii="Sylfaen" w:eastAsia="Sylfaen" w:hAnsi="Sylfaen" w:cs="Sylfaen"/>
                <w:sz w:val="20"/>
                <w:szCs w:val="20"/>
              </w:rPr>
              <w:t xml:space="preserve"> 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კლასიკური</w:t>
            </w:r>
            <w:proofErr w:type="spellEnd"/>
          </w:p>
          <w:p w:rsidR="003F574F" w:rsidRPr="00634ACC" w:rsidRDefault="003F574F" w:rsidP="00B54972">
            <w:pPr>
              <w:pStyle w:val="TableParagraph"/>
              <w:spacing w:line="263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ფილოლოგია</w:t>
            </w:r>
            <w:proofErr w:type="spellEnd"/>
            <w:r w:rsidR="00B54972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(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ლათინური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ენის</w:t>
            </w:r>
            <w:proofErr w:type="spellEnd"/>
          </w:p>
          <w:p w:rsidR="003F574F" w:rsidRPr="00634ACC" w:rsidRDefault="003F574F" w:rsidP="003F574F">
            <w:pPr>
              <w:pStyle w:val="TableParagraph"/>
              <w:spacing w:line="260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მასწავლებელი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>)</w:t>
            </w:r>
          </w:p>
        </w:tc>
        <w:tc>
          <w:tcPr>
            <w:tcW w:w="1347" w:type="pct"/>
          </w:tcPr>
          <w:p w:rsidR="003F574F" w:rsidRPr="00634ACC" w:rsidRDefault="003F574F" w:rsidP="003F574F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1997 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წლიდან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r w:rsidRPr="00634ACC">
              <w:rPr>
                <w:rFonts w:ascii="Sylfaen" w:eastAsia="Sylfaen" w:hAnsi="Sylfaen" w:cs="Sylfaen"/>
                <w:b/>
                <w:bCs/>
                <w:spacing w:val="54"/>
                <w:sz w:val="20"/>
                <w:szCs w:val="20"/>
              </w:rPr>
              <w:t xml:space="preserve"> </w:t>
            </w:r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N1</w:t>
            </w:r>
          </w:p>
          <w:p w:rsidR="003F574F" w:rsidRPr="00634ACC" w:rsidRDefault="003F574F" w:rsidP="00B54972">
            <w:pPr>
              <w:pStyle w:val="TableParagraph"/>
              <w:spacing w:line="263" w:lineRule="exact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სამედიცინო</w:t>
            </w:r>
            <w:proofErr w:type="spellEnd"/>
            <w:r w:rsidR="00B54972">
              <w:rPr>
                <w:rFonts w:ascii="Sylfaen" w:eastAsia="Sylfaen" w:hAnsi="Sylfaen" w:cs="Sylfaen"/>
                <w:sz w:val="20"/>
                <w:szCs w:val="20"/>
              </w:rPr>
              <w:t xml:space="preserve"> 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სასწავლებლის</w:t>
            </w:r>
            <w:proofErr w:type="spellEnd"/>
          </w:p>
          <w:p w:rsidR="003F574F" w:rsidRPr="00634ACC" w:rsidRDefault="003F574F" w:rsidP="003F574F">
            <w:pPr>
              <w:pStyle w:val="TableParagraph"/>
              <w:spacing w:line="263" w:lineRule="exact"/>
              <w:ind w:left="99"/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</w:pP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პედაგოგი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(</w:t>
            </w:r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>3</w:t>
            </w:r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2</w:t>
            </w:r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გამოცდილება</w:t>
            </w:r>
            <w:proofErr w:type="spellEnd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)</w:t>
            </w:r>
          </w:p>
        </w:tc>
      </w:tr>
      <w:tr w:rsidR="003F574F" w:rsidRPr="00634ACC" w:rsidTr="00B54972">
        <w:trPr>
          <w:trHeight w:val="248"/>
        </w:trPr>
        <w:tc>
          <w:tcPr>
            <w:tcW w:w="274" w:type="pct"/>
          </w:tcPr>
          <w:p w:rsidR="003F574F" w:rsidRPr="00634ACC" w:rsidRDefault="00634ACC" w:rsidP="003F574F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2. </w:t>
            </w:r>
          </w:p>
        </w:tc>
        <w:tc>
          <w:tcPr>
            <w:tcW w:w="1237" w:type="pct"/>
          </w:tcPr>
          <w:p w:rsidR="003F574F" w:rsidRPr="004F0646" w:rsidRDefault="003F574F" w:rsidP="004F0646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 xml:space="preserve"> 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ქეთევან</w:t>
            </w:r>
            <w:proofErr w:type="spellEnd"/>
            <w:r w:rsidR="004F0646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   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გარსევანიშვილი</w:t>
            </w:r>
            <w:proofErr w:type="spellEnd"/>
          </w:p>
          <w:p w:rsidR="003F574F" w:rsidRPr="00634ACC" w:rsidRDefault="003F574F" w:rsidP="003F574F">
            <w:pPr>
              <w:pStyle w:val="TableParagraph"/>
              <w:spacing w:line="262" w:lineRule="exact"/>
              <w:ind w:left="102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904" w:type="pct"/>
          </w:tcPr>
          <w:p w:rsidR="003F574F" w:rsidRPr="00634ACC" w:rsidRDefault="003F574F" w:rsidP="003F574F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634ACC">
              <w:rPr>
                <w:rFonts w:ascii="Sylfaen"/>
                <w:b/>
                <w:sz w:val="20"/>
                <w:szCs w:val="20"/>
              </w:rPr>
              <w:t>577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11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91</w:t>
            </w:r>
            <w:r w:rsidRPr="00634ACC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634ACC">
              <w:rPr>
                <w:rFonts w:ascii="Sylfaen"/>
                <w:b/>
                <w:sz w:val="20"/>
                <w:szCs w:val="20"/>
              </w:rPr>
              <w:t>99</w:t>
            </w:r>
          </w:p>
        </w:tc>
        <w:tc>
          <w:tcPr>
            <w:tcW w:w="1237" w:type="pct"/>
          </w:tcPr>
          <w:p w:rsidR="003F574F" w:rsidRPr="00634ACC" w:rsidRDefault="003F574F" w:rsidP="003F574F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ექთანი</w:t>
            </w:r>
            <w:proofErr w:type="spellEnd"/>
          </w:p>
        </w:tc>
        <w:tc>
          <w:tcPr>
            <w:tcW w:w="1347" w:type="pct"/>
          </w:tcPr>
          <w:p w:rsidR="003F574F" w:rsidRPr="004F0646" w:rsidRDefault="003F574F" w:rsidP="003F574F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634ACC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22 </w:t>
            </w:r>
            <w:proofErr w:type="spellStart"/>
            <w:r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proofErr w:type="spellEnd"/>
            <w:r w:rsidR="004F0646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  <w:lang w:val="ka-GE"/>
              </w:rPr>
              <w:t xml:space="preserve">  </w:t>
            </w:r>
            <w:proofErr w:type="spellStart"/>
            <w:r w:rsidR="004F0646" w:rsidRPr="00634ACC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გამოცდილება</w:t>
            </w:r>
            <w:proofErr w:type="spellEnd"/>
          </w:p>
        </w:tc>
      </w:tr>
    </w:tbl>
    <w:p w:rsidR="00D05EB6" w:rsidRPr="00AD34EB" w:rsidRDefault="00D05EB6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D05EB6" w:rsidRPr="00AD34EB" w:rsidRDefault="00D05EB6">
      <w:pPr>
        <w:spacing w:line="240" w:lineRule="auto"/>
        <w:rPr>
          <w:rFonts w:ascii="Sylfaen" w:eastAsia="Merriweather" w:hAnsi="Sylfaen" w:cs="Merriweather"/>
          <w:sz w:val="20"/>
          <w:szCs w:val="20"/>
        </w:rPr>
      </w:pPr>
    </w:p>
    <w:sectPr w:rsidR="00D05EB6" w:rsidRPr="00AD34EB" w:rsidSect="007F1F47">
      <w:headerReference w:type="default" r:id="rId10"/>
      <w:footerReference w:type="default" r:id="rId11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E6C" w:rsidRDefault="00052E6C">
      <w:pPr>
        <w:spacing w:after="0" w:line="240" w:lineRule="auto"/>
      </w:pPr>
      <w:r>
        <w:separator/>
      </w:r>
    </w:p>
  </w:endnote>
  <w:endnote w:type="continuationSeparator" w:id="0">
    <w:p w:rsidR="00052E6C" w:rsidRDefault="0005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B6" w:rsidRDefault="00585700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3C3A83">
      <w:instrText>PAGE</w:instrText>
    </w:r>
    <w:r>
      <w:fldChar w:fldCharType="separate"/>
    </w:r>
    <w:r w:rsidR="004F0646">
      <w:rPr>
        <w:noProof/>
      </w:rPr>
      <w:t>7</w:t>
    </w:r>
    <w:r>
      <w:fldChar w:fldCharType="end"/>
    </w:r>
  </w:p>
  <w:p w:rsidR="00D05EB6" w:rsidRDefault="00D05EB6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E6C" w:rsidRDefault="00052E6C">
      <w:pPr>
        <w:spacing w:after="0" w:line="240" w:lineRule="auto"/>
      </w:pPr>
      <w:r>
        <w:separator/>
      </w:r>
    </w:p>
  </w:footnote>
  <w:footnote w:type="continuationSeparator" w:id="0">
    <w:p w:rsidR="00052E6C" w:rsidRDefault="00052E6C">
      <w:pPr>
        <w:spacing w:after="0" w:line="240" w:lineRule="auto"/>
      </w:pPr>
      <w:r>
        <w:continuationSeparator/>
      </w:r>
    </w:p>
  </w:footnote>
  <w:footnote w:id="1">
    <w:p w:rsidR="00DE544C" w:rsidRPr="00DE544C" w:rsidRDefault="00DE544C" w:rsidP="00DE544C">
      <w:pPr>
        <w:pStyle w:val="FootnoteText"/>
        <w:jc w:val="both"/>
        <w:rPr>
          <w:rFonts w:ascii="Sylfaen" w:hAnsi="Sylfaen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B6" w:rsidRDefault="00D05EB6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223D"/>
    <w:multiLevelType w:val="hybridMultilevel"/>
    <w:tmpl w:val="6DF60FBA"/>
    <w:lvl w:ilvl="0" w:tplc="A59840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D81CE6"/>
    <w:multiLevelType w:val="multilevel"/>
    <w:tmpl w:val="9F4EF2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305D20FD"/>
    <w:multiLevelType w:val="hybridMultilevel"/>
    <w:tmpl w:val="A614D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8095E"/>
    <w:multiLevelType w:val="multilevel"/>
    <w:tmpl w:val="FBA0B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D313412"/>
    <w:multiLevelType w:val="hybridMultilevel"/>
    <w:tmpl w:val="93523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5D7808"/>
    <w:multiLevelType w:val="multilevel"/>
    <w:tmpl w:val="30429F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"/>
      <w:lvlJc w:val="left"/>
      <w:pPr>
        <w:ind w:left="846" w:hanging="420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5208" w:hanging="1800"/>
      </w:pPr>
    </w:lvl>
  </w:abstractNum>
  <w:abstractNum w:abstractNumId="6">
    <w:nsid w:val="792D118A"/>
    <w:multiLevelType w:val="multilevel"/>
    <w:tmpl w:val="195E7014"/>
    <w:lvl w:ilvl="0">
      <w:start w:val="1"/>
      <w:numFmt w:val="decimal"/>
      <w:lvlText w:val="%1."/>
      <w:lvlJc w:val="left"/>
      <w:pPr>
        <w:ind w:left="885" w:hanging="525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5EB6"/>
    <w:rsid w:val="00052E6C"/>
    <w:rsid w:val="00080085"/>
    <w:rsid w:val="000E251F"/>
    <w:rsid w:val="001343C9"/>
    <w:rsid w:val="00164C0B"/>
    <w:rsid w:val="0017355F"/>
    <w:rsid w:val="00185ADB"/>
    <w:rsid w:val="00186870"/>
    <w:rsid w:val="00221B8C"/>
    <w:rsid w:val="00392F9D"/>
    <w:rsid w:val="003B65C1"/>
    <w:rsid w:val="003C3A83"/>
    <w:rsid w:val="003F574F"/>
    <w:rsid w:val="00405F3C"/>
    <w:rsid w:val="004872A2"/>
    <w:rsid w:val="00487404"/>
    <w:rsid w:val="004B6A0F"/>
    <w:rsid w:val="004F0646"/>
    <w:rsid w:val="0050420F"/>
    <w:rsid w:val="005455E6"/>
    <w:rsid w:val="005570E6"/>
    <w:rsid w:val="00585700"/>
    <w:rsid w:val="005E59C6"/>
    <w:rsid w:val="005F04A9"/>
    <w:rsid w:val="00634ACC"/>
    <w:rsid w:val="00642626"/>
    <w:rsid w:val="00654904"/>
    <w:rsid w:val="00670E42"/>
    <w:rsid w:val="007E5972"/>
    <w:rsid w:val="007F1F47"/>
    <w:rsid w:val="008A0CA2"/>
    <w:rsid w:val="008D1EAC"/>
    <w:rsid w:val="009163DA"/>
    <w:rsid w:val="00916495"/>
    <w:rsid w:val="009501DE"/>
    <w:rsid w:val="009654CF"/>
    <w:rsid w:val="00981E9C"/>
    <w:rsid w:val="009C0717"/>
    <w:rsid w:val="00A24D44"/>
    <w:rsid w:val="00A6013F"/>
    <w:rsid w:val="00AA7E9E"/>
    <w:rsid w:val="00AD34EB"/>
    <w:rsid w:val="00B54972"/>
    <w:rsid w:val="00BE62EF"/>
    <w:rsid w:val="00C34D19"/>
    <w:rsid w:val="00C365B1"/>
    <w:rsid w:val="00C56E13"/>
    <w:rsid w:val="00CF30F7"/>
    <w:rsid w:val="00D05EB6"/>
    <w:rsid w:val="00D354DD"/>
    <w:rsid w:val="00DE082A"/>
    <w:rsid w:val="00DE544C"/>
    <w:rsid w:val="00DE5A86"/>
    <w:rsid w:val="00FA6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F1F47"/>
  </w:style>
  <w:style w:type="paragraph" w:styleId="Heading1">
    <w:name w:val="heading 1"/>
    <w:basedOn w:val="Normal"/>
    <w:next w:val="Normal"/>
    <w:rsid w:val="007F1F4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7F1F4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7F1F4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7F1F4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7F1F47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7F1F4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7F1F4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7F1F4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F1F4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F1F4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F1F4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F1F4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7F1F47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1"/>
    <w:qFormat/>
    <w:rsid w:val="005E59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59C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54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544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544C"/>
    <w:rPr>
      <w:vertAlign w:val="superscript"/>
    </w:rPr>
  </w:style>
  <w:style w:type="table" w:styleId="TableGrid">
    <w:name w:val="Table Grid"/>
    <w:basedOn w:val="TableNormal"/>
    <w:rsid w:val="0008008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085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3F574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  <w:style w:type="paragraph" w:customStyle="1" w:styleId="mimgebixml">
    <w:name w:val="mimgebi_xml"/>
    <w:basedOn w:val="Normal"/>
    <w:rsid w:val="005042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ind w:firstLine="284"/>
      <w:jc w:val="center"/>
      <w:outlineLvl w:val="0"/>
    </w:pPr>
    <w:rPr>
      <w:rFonts w:ascii="Sylfaen" w:eastAsia="Times New Roman" w:hAnsi="Sylfaen" w:cs="Courier New"/>
      <w:b/>
      <w:color w:val="auto"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5042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20" w:after="0" w:line="240" w:lineRule="auto"/>
      <w:ind w:firstLine="283"/>
      <w:jc w:val="center"/>
    </w:pPr>
    <w:rPr>
      <w:rFonts w:ascii="Sylfaen" w:eastAsia="Times New Roman" w:hAnsi="Sylfaen" w:cs="Sylfaen"/>
      <w:b/>
      <w:color w:val="auto"/>
      <w:lang w:val="fr-FR"/>
    </w:rPr>
  </w:style>
  <w:style w:type="character" w:customStyle="1" w:styleId="sataurixmlChar">
    <w:name w:val="satauri_xml Char"/>
    <w:basedOn w:val="DefaultParagraphFont"/>
    <w:rsid w:val="0050420F"/>
    <w:rPr>
      <w:rFonts w:ascii="Sylfaen" w:eastAsia="Sylfaen" w:hAnsi="Sylfaen"/>
      <w:b/>
      <w:i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8CD05-FF37-4FD1-B392-186E1B8FF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1407</Words>
  <Characters>8021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34</cp:revision>
  <dcterms:created xsi:type="dcterms:W3CDTF">2018-02-14T10:00:00Z</dcterms:created>
  <dcterms:modified xsi:type="dcterms:W3CDTF">2019-05-23T09:15:00Z</dcterms:modified>
</cp:coreProperties>
</file>