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E2464C" w:rsidTr="00E2464C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E2464C" w:rsidRDefault="00E2464C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17              </w:t>
            </w:r>
          </w:p>
          <w:p w:rsidR="00E2464C" w:rsidRDefault="00E2464C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A"/>
                <w:sz w:val="24"/>
                <w:szCs w:val="24"/>
              </w:rPr>
            </w:pPr>
          </w:p>
          <w:p w:rsidR="00E2464C" w:rsidRDefault="00E2464C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E2464C" w:rsidRDefault="00E2464C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E2464C" w:rsidRDefault="00E2464C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E2464C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E2464C" w:rsidRDefault="00E2464C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E2464C" w:rsidRDefault="00E2464C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E2464C" w:rsidRDefault="00E2464C">
            <w:pPr>
              <w:tabs>
                <w:tab w:val="left" w:pos="1258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E2464C" w:rsidRDefault="00E2464C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E2464C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E2464C" w:rsidRDefault="00E2464C" w:rsidP="004F09EE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E2464C" w:rsidRDefault="00E2464C" w:rsidP="004F09EE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 განათლება/Nursing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E2464C" w:rsidRDefault="00E2464C" w:rsidP="004F09EE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 xml:space="preserve">თეორიული სწავლება </w:t>
                  </w:r>
                  <w:r>
                    <w:rPr>
                      <w:rFonts w:ascii="Sylfaen" w:hAnsi="Sylfaen"/>
                      <w:b/>
                    </w:rPr>
                    <w:t>საექთნო საქმე</w:t>
                  </w:r>
                </w:p>
              </w:tc>
            </w:tr>
          </w:tbl>
          <w:p w:rsidR="00E2464C" w:rsidRDefault="00E2464C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209925" cy="2428875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2464C" w:rsidRDefault="00E2464C">
            <w:pPr>
              <w:tabs>
                <w:tab w:val="left" w:pos="5760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E2464C" w:rsidRDefault="00E2464C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E2464C" w:rsidRDefault="00E2464C" w:rsidP="00E2464C">
      <w:pPr>
        <w:tabs>
          <w:tab w:val="left" w:pos="11070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>დანართი N</w:t>
      </w:r>
      <w:r>
        <w:rPr>
          <w:rFonts w:ascii="Sylfaen" w:hAnsi="Sylfaen"/>
          <w:b/>
          <w:sz w:val="24"/>
          <w:szCs w:val="24"/>
          <w:lang w:val="en-US"/>
        </w:rPr>
        <w:t xml:space="preserve">17              </w:t>
      </w:r>
    </w:p>
    <w:p w:rsidR="00AA3464" w:rsidRPr="00A51B4F" w:rsidRDefault="00A51B4F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A51B4F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AA3464" w:rsidRPr="00A51B4F" w:rsidRDefault="00A51B4F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A51B4F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2960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6674"/>
        <w:gridCol w:w="6286"/>
      </w:tblGrid>
      <w:tr w:rsidR="00AA3464" w:rsidRPr="00A51B4F">
        <w:trPr>
          <w:trHeight w:val="440"/>
        </w:trPr>
        <w:tc>
          <w:tcPr>
            <w:tcW w:w="6674" w:type="dxa"/>
          </w:tcPr>
          <w:p w:rsidR="00AA3464" w:rsidRPr="00A51B4F" w:rsidRDefault="00A51B4F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6286" w:type="dxa"/>
          </w:tcPr>
          <w:p w:rsidR="00AA3464" w:rsidRPr="00A51B4F" w:rsidRDefault="00CC6E9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0910904</w:t>
            </w:r>
          </w:p>
        </w:tc>
      </w:tr>
      <w:tr w:rsidR="00AA3464" w:rsidRPr="00A51B4F">
        <w:trPr>
          <w:trHeight w:val="420"/>
        </w:trPr>
        <w:tc>
          <w:tcPr>
            <w:tcW w:w="6674" w:type="dxa"/>
          </w:tcPr>
          <w:p w:rsidR="00AA3464" w:rsidRPr="00A51B4F" w:rsidRDefault="00A51B4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 </w:t>
            </w:r>
          </w:p>
        </w:tc>
        <w:tc>
          <w:tcPr>
            <w:tcW w:w="6286" w:type="dxa"/>
          </w:tcPr>
          <w:p w:rsidR="00AA3464" w:rsidRPr="00A51B4F" w:rsidRDefault="00A51B4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ინფექციის კონტროლის საფუძვლები</w:t>
            </w:r>
          </w:p>
        </w:tc>
      </w:tr>
      <w:tr w:rsidR="00AA3464" w:rsidRPr="00A51B4F">
        <w:trPr>
          <w:trHeight w:val="420"/>
        </w:trPr>
        <w:tc>
          <w:tcPr>
            <w:tcW w:w="6674" w:type="dxa"/>
          </w:tcPr>
          <w:p w:rsidR="00AA3464" w:rsidRPr="00A51B4F" w:rsidRDefault="00A51B4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6286" w:type="dxa"/>
          </w:tcPr>
          <w:p w:rsidR="00AA3464" w:rsidRPr="00A51B4F" w:rsidRDefault="00BB713C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AA3464" w:rsidRPr="00A51B4F">
        <w:trPr>
          <w:trHeight w:val="420"/>
        </w:trPr>
        <w:tc>
          <w:tcPr>
            <w:tcW w:w="6674" w:type="dxa"/>
          </w:tcPr>
          <w:p w:rsidR="00AA3464" w:rsidRPr="00A51B4F" w:rsidRDefault="00A51B4F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6286" w:type="dxa"/>
          </w:tcPr>
          <w:p w:rsidR="00AA3464" w:rsidRPr="00A51B4F" w:rsidRDefault="00A51B4F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</w:tr>
      <w:tr w:rsidR="00AA3464" w:rsidRPr="00A51B4F">
        <w:trPr>
          <w:trHeight w:val="420"/>
        </w:trPr>
        <w:tc>
          <w:tcPr>
            <w:tcW w:w="6674" w:type="dxa"/>
          </w:tcPr>
          <w:p w:rsidR="00AA3464" w:rsidRPr="00A51B4F" w:rsidRDefault="00A51B4F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მოდულზე დაშვების წინაპირობა</w:t>
            </w:r>
          </w:p>
        </w:tc>
        <w:tc>
          <w:tcPr>
            <w:tcW w:w="6286" w:type="dxa"/>
          </w:tcPr>
          <w:p w:rsidR="00AA3464" w:rsidRPr="00A51B4F" w:rsidRDefault="003E5DA5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მოდულები: 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>ჰისტოლოგია, ანატომია-ფიზიოლოგია, ბიოქიმია, მიკრობიოლოგია, პათოლოგია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(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</w:rPr>
              <w:t>პათანატომია-პათფიზიოლოგია)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>, დოზირების პრინციპები საექთნო საქმეში, ფარმაკოლოგია</w:t>
            </w:r>
          </w:p>
        </w:tc>
      </w:tr>
      <w:tr w:rsidR="00AA3464" w:rsidRPr="00A51B4F">
        <w:trPr>
          <w:trHeight w:val="4060"/>
        </w:trPr>
        <w:tc>
          <w:tcPr>
            <w:tcW w:w="6674" w:type="dxa"/>
          </w:tcPr>
          <w:p w:rsidR="00AA3464" w:rsidRPr="00A51B4F" w:rsidRDefault="00A51B4F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6286" w:type="dxa"/>
          </w:tcPr>
          <w:p w:rsidR="00AA3464" w:rsidRPr="00A51B4F" w:rsidRDefault="00A51B4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მოდულის დასრულების შემდეგ პირს შეუძლია:</w:t>
            </w:r>
          </w:p>
          <w:p w:rsidR="00AA3464" w:rsidRPr="00A51B4F" w:rsidRDefault="00A51B4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სტანდარტული  უსაფრთხოების ზომების, იარაღებისა და აღჭურვილობების დეკონტამინაცია, დეზინფექცია-სტერილიზაციის, ნოზოკომიური ინფექციების  პრევენციის, უსაფრთხო ინფექციის პრაქტიკის  საექთნო საქმის წარმოებისას, საიზოლაციო შემზღუდველი ღონისძიებების გატარების განმარტება.</w:t>
            </w:r>
          </w:p>
          <w:p w:rsidR="00AA3464" w:rsidRPr="00A51B4F" w:rsidRDefault="00AA3464">
            <w:pPr>
              <w:spacing w:before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A346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A346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A346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A346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A346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A346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A3464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A3464">
            <w:pPr>
              <w:tabs>
                <w:tab w:val="left" w:pos="11720"/>
              </w:tabs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AA3464" w:rsidRPr="00C47288" w:rsidRDefault="00AA3464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AA3464" w:rsidRPr="00A51B4F" w:rsidRDefault="00A51B4F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A51B4F">
        <w:rPr>
          <w:rFonts w:ascii="Sylfaen" w:eastAsia="Arial Unicode MS" w:hAnsi="Sylfaen" w:cs="Arial Unicode MS"/>
          <w:b/>
          <w:sz w:val="20"/>
          <w:szCs w:val="20"/>
        </w:rPr>
        <w:t>2. სტანდარტული ჩანაწერები</w:t>
      </w:r>
    </w:p>
    <w:p w:rsidR="00AA3464" w:rsidRPr="00A51B4F" w:rsidRDefault="00AA3464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3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335"/>
        <w:gridCol w:w="3963"/>
        <w:gridCol w:w="5307"/>
        <w:gridCol w:w="1890"/>
      </w:tblGrid>
      <w:tr w:rsidR="00AA3464" w:rsidRPr="00A51B4F" w:rsidTr="00A8172E">
        <w:trPr>
          <w:trHeight w:val="1100"/>
          <w:jc w:val="center"/>
        </w:trPr>
        <w:tc>
          <w:tcPr>
            <w:tcW w:w="2335" w:type="dxa"/>
            <w:shd w:val="clear" w:color="auto" w:fill="DEEBF6"/>
            <w:vAlign w:val="center"/>
          </w:tcPr>
          <w:p w:rsidR="00AA3464" w:rsidRPr="00A51B4F" w:rsidRDefault="00A51B4F" w:rsidP="00A8172E">
            <w:pPr>
              <w:ind w:right="9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AA3464" w:rsidRPr="00A51B4F" w:rsidRDefault="00AA3464" w:rsidP="00A8172E">
            <w:pPr>
              <w:spacing w:before="120"/>
              <w:ind w:right="9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963" w:type="dxa"/>
            <w:shd w:val="clear" w:color="auto" w:fill="DEEBF6"/>
            <w:vAlign w:val="center"/>
          </w:tcPr>
          <w:p w:rsidR="00AA3464" w:rsidRPr="00A51B4F" w:rsidRDefault="00A51B4F" w:rsidP="00A8172E">
            <w:pPr>
              <w:ind w:right="9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5307" w:type="dxa"/>
            <w:shd w:val="clear" w:color="auto" w:fill="DEEBF6"/>
            <w:vAlign w:val="center"/>
          </w:tcPr>
          <w:p w:rsidR="00AA3464" w:rsidRPr="00A51B4F" w:rsidRDefault="00A51B4F" w:rsidP="00A8172E">
            <w:pPr>
              <w:ind w:right="9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1890" w:type="dxa"/>
            <w:shd w:val="clear" w:color="auto" w:fill="DEEBF6"/>
            <w:vAlign w:val="center"/>
          </w:tcPr>
          <w:p w:rsidR="00AA3464" w:rsidRPr="00A51B4F" w:rsidRDefault="00AA3464" w:rsidP="00A8172E">
            <w:pPr>
              <w:ind w:right="9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A3464" w:rsidRPr="00A51B4F" w:rsidRDefault="00A51B4F" w:rsidP="00A8172E">
            <w:pPr>
              <w:ind w:right="9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AA3464" w:rsidRPr="00A51B4F" w:rsidTr="00AB681D">
        <w:trPr>
          <w:trHeight w:val="3500"/>
          <w:jc w:val="center"/>
        </w:trPr>
        <w:tc>
          <w:tcPr>
            <w:tcW w:w="2335" w:type="dxa"/>
            <w:shd w:val="clear" w:color="auto" w:fill="auto"/>
          </w:tcPr>
          <w:p w:rsidR="00AA3464" w:rsidRPr="00A51B4F" w:rsidRDefault="00AA346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A3464" w:rsidRPr="00A51B4F" w:rsidRDefault="00A51B4F" w:rsidP="00A8172E">
            <w:pPr>
              <w:spacing w:before="200"/>
              <w:ind w:left="88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სტანდარტული  უსაფრთხოების ზომების განმარტება</w:t>
            </w:r>
          </w:p>
          <w:p w:rsidR="00AA3464" w:rsidRPr="00A51B4F" w:rsidRDefault="00AA3464" w:rsidP="00A8172E">
            <w:pPr>
              <w:spacing w:before="200"/>
              <w:ind w:left="176" w:right="90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A3464">
            <w:pPr>
              <w:spacing w:after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963" w:type="dxa"/>
            <w:shd w:val="clear" w:color="auto" w:fill="auto"/>
          </w:tcPr>
          <w:p w:rsidR="00AA3464" w:rsidRPr="00A51B4F" w:rsidRDefault="00A51B4F" w:rsidP="00A8172E">
            <w:pPr>
              <w:ind w:left="90" w:right="87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სტანდარტული უსაფრთხოების  ზომების   შემადგენელ  კომპონენტებს;</w:t>
            </w:r>
          </w:p>
          <w:p w:rsidR="00AA3464" w:rsidRPr="00A51B4F" w:rsidRDefault="00A51B4F" w:rsidP="00A8172E">
            <w:pPr>
              <w:ind w:left="90" w:right="87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დავალების შესაბამისად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განმარტავს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  სტანდარტული უსაფრთხოების ზომების გამოყენების როლს  ინფექციის პრევენციისა და კონტროლის საქმეში;</w:t>
            </w:r>
          </w:p>
          <w:p w:rsidR="00AA3464" w:rsidRPr="00A51B4F" w:rsidRDefault="00A51B4F" w:rsidP="00A8172E">
            <w:pPr>
              <w:ind w:left="90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დავალების შესაბამისად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განმარტავს 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საექთნო ჩარევების დროს ხელის  ჰიგიენის წესებს, პროტოკოლების შესაბამისად;</w:t>
            </w: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 xml:space="preserve">  </w:t>
            </w:r>
          </w:p>
          <w:p w:rsidR="00AA3464" w:rsidRPr="00A51B4F" w:rsidRDefault="00A51B4F" w:rsidP="00A8172E">
            <w:pPr>
              <w:ind w:left="90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4.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A8172E">
              <w:rPr>
                <w:rFonts w:ascii="Sylfaen" w:eastAsia="Arial Unicode MS" w:hAnsi="Sylfaen" w:cs="Arial Unicode MS"/>
                <w:sz w:val="20"/>
                <w:szCs w:val="20"/>
              </w:rPr>
              <w:t>აღწერს სამედიცინო მომსახურების გაწევის პროცესში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 პერსონალური დაცვის  საშუალებების გამოყენების მნიშვნელობას</w:t>
            </w:r>
            <w:r w:rsidR="00A8172E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AA3464" w:rsidRPr="00A51B4F" w:rsidRDefault="00AA3464">
            <w:pPr>
              <w:spacing w:after="200"/>
              <w:ind w:left="108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307" w:type="dxa"/>
            <w:vAlign w:val="center"/>
          </w:tcPr>
          <w:p w:rsidR="00AA3464" w:rsidRPr="00A51B4F" w:rsidRDefault="00A51B4F" w:rsidP="00170BB5">
            <w:pPr>
              <w:tabs>
                <w:tab w:val="left" w:pos="483"/>
              </w:tabs>
              <w:contextualSpacing/>
              <w:jc w:val="both"/>
              <w:rPr>
                <w:rFonts w:ascii="Sylfaen" w:eastAsia="Merriweather" w:hAnsi="Sylfaen" w:cs="Merriweather"/>
                <w:b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სტანდარტული უსაფრთხოების  ზომების   შემადგენელი კომპონენტები</w:t>
            </w:r>
          </w:p>
          <w:p w:rsidR="00AA3464" w:rsidRPr="00A51B4F" w:rsidRDefault="00A51B4F" w:rsidP="00A8172E">
            <w:pPr>
              <w:numPr>
                <w:ilvl w:val="0"/>
                <w:numId w:val="18"/>
              </w:numPr>
              <w:tabs>
                <w:tab w:val="left" w:pos="483"/>
              </w:tabs>
              <w:ind w:left="93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ხელის ჰიგიენა</w:t>
            </w:r>
          </w:p>
          <w:p w:rsidR="00AA3464" w:rsidRPr="00A51B4F" w:rsidRDefault="00A51B4F" w:rsidP="00A8172E">
            <w:pPr>
              <w:numPr>
                <w:ilvl w:val="0"/>
                <w:numId w:val="18"/>
              </w:numPr>
              <w:tabs>
                <w:tab w:val="left" w:pos="483"/>
              </w:tabs>
              <w:ind w:left="93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პირადი დამცავი აღჭურვილობა (PPE) </w:t>
            </w:r>
          </w:p>
          <w:p w:rsidR="00AA3464" w:rsidRPr="00A51B4F" w:rsidRDefault="00A51B4F" w:rsidP="00A8172E">
            <w:pPr>
              <w:numPr>
                <w:ilvl w:val="0"/>
                <w:numId w:val="18"/>
              </w:numPr>
              <w:tabs>
                <w:tab w:val="left" w:pos="483"/>
              </w:tabs>
              <w:ind w:left="93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ბასრი ინსტრუმენტების მართვა</w:t>
            </w:r>
          </w:p>
          <w:p w:rsidR="00AA3464" w:rsidRPr="00A51B4F" w:rsidRDefault="00A51B4F" w:rsidP="00A8172E">
            <w:pPr>
              <w:numPr>
                <w:ilvl w:val="0"/>
                <w:numId w:val="18"/>
              </w:numPr>
              <w:tabs>
                <w:tab w:val="left" w:pos="483"/>
              </w:tabs>
              <w:ind w:left="93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ხველის ეტიკეტი/რესპირატორული ჰიგიენა</w:t>
            </w:r>
          </w:p>
          <w:p w:rsidR="00AA3464" w:rsidRPr="00A51B4F" w:rsidRDefault="00A51B4F" w:rsidP="00A8172E">
            <w:pPr>
              <w:numPr>
                <w:ilvl w:val="0"/>
                <w:numId w:val="18"/>
              </w:numPr>
              <w:tabs>
                <w:tab w:val="left" w:pos="483"/>
              </w:tabs>
              <w:ind w:left="93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დაღვრილი სისხლისა და სხეულის სითხეების  უსაფრთხო მენეჯმენტი</w:t>
            </w:r>
          </w:p>
          <w:p w:rsidR="00AA3464" w:rsidRPr="00A51B4F" w:rsidRDefault="00A51B4F" w:rsidP="00A8172E">
            <w:pPr>
              <w:numPr>
                <w:ilvl w:val="0"/>
                <w:numId w:val="18"/>
              </w:numPr>
              <w:tabs>
                <w:tab w:val="left" w:pos="483"/>
              </w:tabs>
              <w:ind w:left="93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თეთრეულის უსაფრთხო განკარგვა</w:t>
            </w:r>
          </w:p>
          <w:p w:rsidR="00AA3464" w:rsidRPr="00A51B4F" w:rsidRDefault="00A51B4F" w:rsidP="00A8172E">
            <w:pPr>
              <w:numPr>
                <w:ilvl w:val="0"/>
                <w:numId w:val="18"/>
              </w:numPr>
              <w:tabs>
                <w:tab w:val="left" w:pos="483"/>
              </w:tabs>
              <w:ind w:left="93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ნარჩენების უსაფრთხო მართვა</w:t>
            </w:r>
          </w:p>
          <w:p w:rsidR="00AA3464" w:rsidRPr="00A51B4F" w:rsidRDefault="00A51B4F" w:rsidP="00A8172E">
            <w:pPr>
              <w:numPr>
                <w:ilvl w:val="0"/>
                <w:numId w:val="18"/>
              </w:numPr>
              <w:tabs>
                <w:tab w:val="left" w:pos="483"/>
              </w:tabs>
              <w:ind w:left="93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დასუფთავება და დეკონტამინაცია</w:t>
            </w:r>
          </w:p>
          <w:p w:rsidR="00AA3464" w:rsidRPr="00A51B4F" w:rsidRDefault="00A51B4F" w:rsidP="00170BB5">
            <w:pPr>
              <w:tabs>
                <w:tab w:val="left" w:pos="483"/>
              </w:tabs>
              <w:ind w:left="93"/>
              <w:contextualSpacing/>
              <w:jc w:val="both"/>
              <w:rPr>
                <w:rFonts w:ascii="Sylfaen" w:eastAsia="Merriweather" w:hAnsi="Sylfaen" w:cs="Merriweather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სტანდარტული            უსაფრთხოების ზომების გამოყენების                 როლი  ინფექციის პრევენციისა და კონტროლის საქმეში. </w:t>
            </w:r>
          </w:p>
          <w:p w:rsidR="00AA3464" w:rsidRPr="00A51B4F" w:rsidRDefault="00A51B4F" w:rsidP="00A8172E">
            <w:pPr>
              <w:numPr>
                <w:ilvl w:val="0"/>
                <w:numId w:val="11"/>
              </w:numPr>
              <w:tabs>
                <w:tab w:val="left" w:pos="360"/>
                <w:tab w:val="left" w:pos="483"/>
              </w:tabs>
              <w:spacing w:before="60"/>
              <w:ind w:left="93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ინფექციის გამომწვევი მიკროორგანი</w:t>
            </w:r>
            <w:r w:rsidR="0046663B">
              <w:rPr>
                <w:rFonts w:ascii="Sylfaen" w:eastAsia="Arial Unicode MS" w:hAnsi="Sylfaen" w:cs="Arial Unicode MS"/>
                <w:sz w:val="20"/>
                <w:szCs w:val="20"/>
              </w:rPr>
              <w:t>ზ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მების რიცხვის შემცირება </w:t>
            </w:r>
          </w:p>
          <w:p w:rsidR="00AA3464" w:rsidRPr="00A51B4F" w:rsidRDefault="00A51B4F" w:rsidP="00A8172E">
            <w:pPr>
              <w:numPr>
                <w:ilvl w:val="0"/>
                <w:numId w:val="11"/>
              </w:numPr>
              <w:tabs>
                <w:tab w:val="left" w:pos="360"/>
                <w:tab w:val="left" w:pos="483"/>
              </w:tabs>
              <w:spacing w:before="60"/>
              <w:ind w:left="93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ინფექციის გამომწვევი მიკროორგანი</w:t>
            </w:r>
            <w:r w:rsidR="0046663B">
              <w:rPr>
                <w:rFonts w:ascii="Sylfaen" w:eastAsia="Arial Unicode MS" w:hAnsi="Sylfaen" w:cs="Arial Unicode MS"/>
                <w:sz w:val="20"/>
                <w:szCs w:val="20"/>
              </w:rPr>
              <w:t>ზ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მების განადგურება ან დეაქტივაცია </w:t>
            </w:r>
          </w:p>
          <w:p w:rsidR="00AA3464" w:rsidRPr="00A51B4F" w:rsidRDefault="00A51B4F" w:rsidP="00A8172E">
            <w:pPr>
              <w:numPr>
                <w:ilvl w:val="0"/>
                <w:numId w:val="11"/>
              </w:numPr>
              <w:tabs>
                <w:tab w:val="left" w:pos="360"/>
                <w:tab w:val="left" w:pos="483"/>
              </w:tabs>
              <w:spacing w:before="60"/>
              <w:ind w:left="93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ბარიერების შექმნა, რათა ხელი შეუშალონ ინფექციის გამომწვევი მიკროორგანიზმების გავრცელებას</w:t>
            </w:r>
          </w:p>
          <w:p w:rsidR="00AA3464" w:rsidRPr="00A51B4F" w:rsidRDefault="00A51B4F" w:rsidP="00A8172E">
            <w:pPr>
              <w:numPr>
                <w:ilvl w:val="0"/>
                <w:numId w:val="11"/>
              </w:numPr>
              <w:tabs>
                <w:tab w:val="left" w:pos="360"/>
                <w:tab w:val="left" w:pos="483"/>
              </w:tabs>
              <w:spacing w:before="60"/>
              <w:ind w:left="93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რისკის შემცველი სამედიცინო მანიპულაციების რიცხვის შემცირება ან სარისკო პრაქტიკისათვის თავის არიდება </w:t>
            </w:r>
          </w:p>
          <w:p w:rsidR="00AA3464" w:rsidRPr="00A51B4F" w:rsidRDefault="00A51B4F" w:rsidP="00170BB5">
            <w:pPr>
              <w:tabs>
                <w:tab w:val="left" w:pos="423"/>
              </w:tabs>
              <w:ind w:left="93"/>
              <w:contextualSpacing/>
              <w:jc w:val="both"/>
              <w:rPr>
                <w:rFonts w:ascii="Sylfaen" w:eastAsia="Merriweather" w:hAnsi="Sylfaen" w:cs="Merriweather"/>
                <w:b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საექთნო ჩარევების დროს ხელის  ჰიგიენის წესები </w:t>
            </w:r>
          </w:p>
          <w:p w:rsidR="00AA3464" w:rsidRPr="00A51B4F" w:rsidRDefault="00A51B4F" w:rsidP="00A8172E">
            <w:pPr>
              <w:tabs>
                <w:tab w:val="left" w:pos="423"/>
              </w:tabs>
              <w:ind w:left="9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კანის ნორმალური მიკროფლორა; </w:t>
            </w:r>
          </w:p>
          <w:p w:rsidR="00AA3464" w:rsidRPr="00A51B4F" w:rsidRDefault="00A51B4F" w:rsidP="00A8172E">
            <w:pPr>
              <w:tabs>
                <w:tab w:val="left" w:pos="423"/>
              </w:tabs>
              <w:ind w:left="9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ინფექციის გამომწვევების ტრანსმისია ხელებით;</w:t>
            </w:r>
          </w:p>
          <w:p w:rsidR="00AA3464" w:rsidRPr="00A51B4F" w:rsidRDefault="00A51B4F" w:rsidP="00A8172E">
            <w:pPr>
              <w:numPr>
                <w:ilvl w:val="0"/>
                <w:numId w:val="8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ხელის ჰიგიენის პროცედურებისთვის განკუთვნილი აღჭურვილობა და პროდუქტები</w:t>
            </w:r>
          </w:p>
          <w:p w:rsidR="00AA3464" w:rsidRPr="00A51B4F" w:rsidRDefault="00A51B4F" w:rsidP="00A8172E">
            <w:pPr>
              <w:numPr>
                <w:ilvl w:val="0"/>
                <w:numId w:val="8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ხელის ჰიგიენის ჩატარების ჩვენება (WHO, CDC)</w:t>
            </w:r>
          </w:p>
          <w:p w:rsidR="00AA3464" w:rsidRPr="00A51B4F" w:rsidRDefault="00A51B4F" w:rsidP="00A8172E">
            <w:pPr>
              <w:numPr>
                <w:ilvl w:val="0"/>
                <w:numId w:val="8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ხელის  ქირურგიული ანტისეპტიკის ტექნიკა,</w:t>
            </w:r>
          </w:p>
          <w:p w:rsidR="00AA3464" w:rsidRPr="00A51B4F" w:rsidRDefault="00A51B4F" w:rsidP="00A8172E">
            <w:pPr>
              <w:numPr>
                <w:ilvl w:val="0"/>
                <w:numId w:val="8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დაზიანებული კანის მოვლა </w:t>
            </w:r>
          </w:p>
          <w:p w:rsidR="00AA3464" w:rsidRPr="00A51B4F" w:rsidRDefault="00A51B4F" w:rsidP="00170BB5">
            <w:pPr>
              <w:tabs>
                <w:tab w:val="left" w:pos="423"/>
              </w:tabs>
              <w:ind w:left="93"/>
              <w:contextualSpacing/>
              <w:jc w:val="both"/>
              <w:rPr>
                <w:rFonts w:ascii="Sylfaen" w:eastAsia="Merriweather" w:hAnsi="Sylfaen" w:cs="Merriweather"/>
                <w:b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პერსონალური დაცვის  საშუალებები</w:t>
            </w:r>
          </w:p>
          <w:p w:rsidR="00AA3464" w:rsidRPr="00A51B4F" w:rsidRDefault="00A51B4F" w:rsidP="00A8172E">
            <w:pPr>
              <w:numPr>
                <w:ilvl w:val="0"/>
                <w:numId w:val="20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hAnsi="Sylfaen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ხელების დაცვა -ხელთათმანი</w:t>
            </w:r>
          </w:p>
          <w:p w:rsidR="00AA3464" w:rsidRPr="00A51B4F" w:rsidRDefault="00A51B4F" w:rsidP="00A8172E">
            <w:pPr>
              <w:numPr>
                <w:ilvl w:val="0"/>
                <w:numId w:val="20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hAnsi="Sylfaen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კანის, ტანსაცმლის დაცვა -ხალათი/წინსაფარი</w:t>
            </w:r>
          </w:p>
          <w:p w:rsidR="00AA3464" w:rsidRPr="00A51B4F" w:rsidRDefault="00A51B4F" w:rsidP="00A8172E">
            <w:pPr>
              <w:numPr>
                <w:ilvl w:val="0"/>
                <w:numId w:val="20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hAnsi="Sylfaen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სათვალე- თვალის დაცვა</w:t>
            </w:r>
          </w:p>
          <w:p w:rsidR="00AA3464" w:rsidRPr="00A51B4F" w:rsidRDefault="00A51B4F" w:rsidP="00A8172E">
            <w:pPr>
              <w:numPr>
                <w:ilvl w:val="0"/>
                <w:numId w:val="20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hAnsi="Sylfaen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სახის ფარი</w:t>
            </w:r>
          </w:p>
          <w:p w:rsidR="00AA3464" w:rsidRPr="00A51B4F" w:rsidRDefault="00A51B4F" w:rsidP="00A8172E">
            <w:pPr>
              <w:numPr>
                <w:ilvl w:val="0"/>
                <w:numId w:val="20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hAnsi="Sylfaen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ქირურგიული ნიღაბი</w:t>
            </w:r>
          </w:p>
          <w:p w:rsidR="00AA3464" w:rsidRPr="00A51B4F" w:rsidRDefault="00A51B4F" w:rsidP="00A8172E">
            <w:pPr>
              <w:numPr>
                <w:ilvl w:val="0"/>
                <w:numId w:val="20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hAnsi="Sylfaen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რესპირატორი</w:t>
            </w:r>
          </w:p>
          <w:p w:rsidR="00AA3464" w:rsidRPr="00A51B4F" w:rsidRDefault="00A51B4F" w:rsidP="00A8172E">
            <w:pPr>
              <w:numPr>
                <w:ilvl w:val="0"/>
                <w:numId w:val="20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hAnsi="Sylfaen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ფეხსაცმელი/ბახილები</w:t>
            </w:r>
          </w:p>
          <w:p w:rsidR="00AA3464" w:rsidRPr="00A51B4F" w:rsidRDefault="00A51B4F" w:rsidP="00A8172E">
            <w:pPr>
              <w:numPr>
                <w:ilvl w:val="0"/>
                <w:numId w:val="20"/>
              </w:numPr>
              <w:tabs>
                <w:tab w:val="left" w:pos="423"/>
              </w:tabs>
              <w:ind w:left="93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ქუდი/ თმის ჩაჩი</w:t>
            </w:r>
          </w:p>
        </w:tc>
        <w:tc>
          <w:tcPr>
            <w:tcW w:w="1890" w:type="dxa"/>
            <w:vMerge w:val="restart"/>
            <w:vAlign w:val="center"/>
          </w:tcPr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  <w:bookmarkStart w:id="1" w:name="_gjdgxs" w:colFirst="0" w:colLast="0"/>
            <w:bookmarkEnd w:id="1"/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4B85" w:rsidRDefault="00C94B85" w:rsidP="00A8172E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AA3464" w:rsidRPr="00A51B4F" w:rsidRDefault="00A51B4F" w:rsidP="00A8172E">
            <w:pPr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  <w:p w:rsidR="00AA3464" w:rsidRPr="00A51B4F" w:rsidRDefault="00AA3464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AA3464" w:rsidRPr="00A51B4F" w:rsidTr="00AB681D">
        <w:trPr>
          <w:trHeight w:val="530"/>
          <w:jc w:val="center"/>
        </w:trPr>
        <w:tc>
          <w:tcPr>
            <w:tcW w:w="2335" w:type="dxa"/>
            <w:shd w:val="clear" w:color="auto" w:fill="auto"/>
          </w:tcPr>
          <w:p w:rsidR="00AA3464" w:rsidRPr="00A51B4F" w:rsidRDefault="00AA346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51B4F" w:rsidP="00A8172E">
            <w:pPr>
              <w:ind w:left="85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იარაღებისა და აღჭურვილობების დეკონტამინაცია, დეზინფექცია-სტერილიზაციის გამარტება</w:t>
            </w:r>
          </w:p>
        </w:tc>
        <w:tc>
          <w:tcPr>
            <w:tcW w:w="3963" w:type="dxa"/>
            <w:shd w:val="clear" w:color="auto" w:fill="auto"/>
          </w:tcPr>
          <w:p w:rsidR="00AA3464" w:rsidRPr="00A51B4F" w:rsidRDefault="00A51B4F" w:rsidP="00A8172E">
            <w:pPr>
              <w:numPr>
                <w:ilvl w:val="0"/>
                <w:numId w:val="12"/>
              </w:numPr>
              <w:tabs>
                <w:tab w:val="left" w:pos="450"/>
              </w:tabs>
              <w:ind w:left="90" w:right="90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 აღწერს </w:t>
            </w:r>
            <w:bookmarkStart w:id="2" w:name="30j0zll" w:colFirst="0" w:colLast="0"/>
            <w:bookmarkEnd w:id="2"/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სასტერილიზაციო  მომსახურების ერთეულის ინფრასტრუქტურას;</w:t>
            </w:r>
          </w:p>
          <w:p w:rsidR="00AA3464" w:rsidRPr="00A51B4F" w:rsidRDefault="00A51B4F" w:rsidP="00A8172E">
            <w:pPr>
              <w:numPr>
                <w:ilvl w:val="0"/>
                <w:numId w:val="12"/>
              </w:numPr>
              <w:tabs>
                <w:tab w:val="left" w:pos="450"/>
              </w:tabs>
              <w:ind w:left="90" w:right="9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 აღწერს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აღჭურვილობის  დაჯგუფებებს;</w:t>
            </w:r>
          </w:p>
          <w:p w:rsidR="00AA3464" w:rsidRPr="00A51B4F" w:rsidRDefault="00A51B4F" w:rsidP="00A8172E">
            <w:pPr>
              <w:numPr>
                <w:ilvl w:val="0"/>
                <w:numId w:val="12"/>
              </w:numPr>
              <w:tabs>
                <w:tab w:val="left" w:pos="450"/>
              </w:tabs>
              <w:ind w:left="90" w:right="9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დეკონტამინაციის პროცესს;</w:t>
            </w: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  <w:p w:rsidR="00AA3464" w:rsidRPr="00A51B4F" w:rsidRDefault="00A51B4F" w:rsidP="00A8172E">
            <w:pPr>
              <w:numPr>
                <w:ilvl w:val="0"/>
                <w:numId w:val="12"/>
              </w:numPr>
              <w:tabs>
                <w:tab w:val="left" w:pos="450"/>
              </w:tabs>
              <w:ind w:left="90" w:right="9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დეზინფექცია-სტერილიზაციის  მეთოდებს </w:t>
            </w:r>
          </w:p>
          <w:p w:rsidR="00AA3464" w:rsidRPr="00A51B4F" w:rsidRDefault="00A51B4F" w:rsidP="00A8172E">
            <w:pPr>
              <w:numPr>
                <w:ilvl w:val="0"/>
                <w:numId w:val="12"/>
              </w:numPr>
              <w:tabs>
                <w:tab w:val="left" w:pos="450"/>
              </w:tabs>
              <w:ind w:left="90" w:right="9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დეკონტამინაციის პროცესში გამოყენებული </w:t>
            </w:r>
            <w:r w:rsidRPr="00A8172E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ქიმიური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ხსნარების მახასიათებლებს </w:t>
            </w:r>
          </w:p>
        </w:tc>
        <w:tc>
          <w:tcPr>
            <w:tcW w:w="5307" w:type="dxa"/>
          </w:tcPr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სასტერილიზაციო  მომსახურების ერთეულის ინფრასტრუქტურა</w:t>
            </w:r>
          </w:p>
          <w:p w:rsidR="00AA3464" w:rsidRPr="00A51B4F" w:rsidRDefault="00A51B4F" w:rsidP="00A8172E">
            <w:pPr>
              <w:numPr>
                <w:ilvl w:val="0"/>
                <w:numId w:val="24"/>
              </w:numPr>
              <w:ind w:left="93" w:right="87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PPE მორგების ზონა ფუნქციურ ზონაში შესვლამდე</w:t>
            </w:r>
          </w:p>
          <w:p w:rsidR="00AA3464" w:rsidRPr="00A8172E" w:rsidRDefault="00A51B4F" w:rsidP="00A8172E">
            <w:pPr>
              <w:numPr>
                <w:ilvl w:val="0"/>
                <w:numId w:val="24"/>
              </w:numPr>
              <w:ind w:left="93" w:right="87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8172E">
              <w:rPr>
                <w:rFonts w:ascii="Sylfaen" w:eastAsia="Arial Unicode MS" w:hAnsi="Sylfaen" w:cs="Arial Unicode MS"/>
                <w:sz w:val="20"/>
                <w:szCs w:val="20"/>
              </w:rPr>
              <w:t>ზონირება ერთი მიმართულებით</w:t>
            </w:r>
            <w:r w:rsidR="00A8172E" w:rsidRP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A8172E">
              <w:rPr>
                <w:rFonts w:ascii="Sylfaen" w:eastAsia="Arial Unicode MS" w:hAnsi="Sylfaen" w:cs="Arial Unicode MS"/>
                <w:sz w:val="20"/>
                <w:szCs w:val="20"/>
              </w:rPr>
              <w:t>ჭუჭყიანიდან -სუფთასკენ</w:t>
            </w:r>
            <w:r w:rsidR="00A8172E" w:rsidRP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A8172E">
              <w:rPr>
                <w:rFonts w:ascii="Sylfaen" w:eastAsia="Arial Unicode MS" w:hAnsi="Sylfaen" w:cs="Arial Unicode MS"/>
                <w:sz w:val="20"/>
                <w:szCs w:val="20"/>
              </w:rPr>
              <w:t>ჭუჭყიანი ზონა, სადაც ხდება გამოყენებული ინსტრუმენტის/სამედიცინო  დანიშნულების საგნების მიღება,  რეცხვა-დეზინფექცია</w:t>
            </w:r>
            <w:r w:rsidR="00A8172E" w:rsidRP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A8172E">
              <w:rPr>
                <w:rFonts w:ascii="Sylfaen" w:eastAsia="Arial Unicode MS" w:hAnsi="Sylfaen" w:cs="Arial Unicode MS"/>
                <w:sz w:val="20"/>
                <w:szCs w:val="20"/>
              </w:rPr>
              <w:t>ინსპექცია, შეკრება და შეფუთვა (სუფთა)</w:t>
            </w:r>
            <w:r w:rsidR="00A8172E" w:rsidRP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A8172E">
              <w:rPr>
                <w:rFonts w:ascii="Sylfaen" w:eastAsia="Arial Unicode MS" w:hAnsi="Sylfaen" w:cs="Arial Unicode MS"/>
                <w:sz w:val="20"/>
                <w:szCs w:val="20"/>
              </w:rPr>
              <w:t>სტერილიზაციის ზონა (სტერილიზატორები)</w:t>
            </w:r>
            <w:r w:rsidR="00A8172E" w:rsidRP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A8172E">
              <w:rPr>
                <w:rFonts w:ascii="Sylfaen" w:eastAsia="Arial Unicode MS" w:hAnsi="Sylfaen" w:cs="Arial Unicode MS"/>
                <w:sz w:val="20"/>
                <w:szCs w:val="20"/>
              </w:rPr>
              <w:t>სტერილური საწყობი</w:t>
            </w:r>
            <w:r w:rsidR="00A8172E" w:rsidRP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A8172E">
              <w:rPr>
                <w:rFonts w:ascii="Sylfaen" w:eastAsia="Arial Unicode MS" w:hAnsi="Sylfaen" w:cs="Arial Unicode MS"/>
                <w:sz w:val="20"/>
                <w:szCs w:val="20"/>
              </w:rPr>
              <w:t>თითოეული ზონის მახასიათებლები.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აღჭურვილობის  დაჯგუფებები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კლასიფიკაცია სპოლდინგის მეთოდით: არაკრიტიკული, ნახევრად კრიტიკული, კრიტიკული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დეკონტამინაციის პროცესი: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რეცხვა, დეზინფექცია, სტერილიზაცია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დეზინფექცია-სტერილიზაციის  მეთოდები: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დეზინფექციის დონეები- დაბალი, საშუალო,</w:t>
            </w:r>
            <w:r w:rsidR="00A8172E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სტერილიზაციის მეთოდები:</w:t>
            </w:r>
          </w:p>
          <w:p w:rsidR="00AA3464" w:rsidRPr="00A51B4F" w:rsidRDefault="00A51B4F" w:rsidP="00A8172E">
            <w:pPr>
              <w:numPr>
                <w:ilvl w:val="0"/>
                <w:numId w:val="21"/>
              </w:numPr>
              <w:ind w:left="93" w:right="87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ა) თერმული (ორთქლით, მშრალი ცხელი ჰაერით); ბ)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ქიმიური (გაზით, ქიმიური ხსნარებით);</w:t>
            </w:r>
          </w:p>
          <w:p w:rsidR="00AA3464" w:rsidRPr="00A51B4F" w:rsidRDefault="00A51B4F" w:rsidP="00A8172E">
            <w:pPr>
              <w:numPr>
                <w:ilvl w:val="0"/>
                <w:numId w:val="21"/>
              </w:numPr>
              <w:ind w:left="93" w:right="87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გ) ცივი (მაგ. პლაზმური).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ქიმიური ნაერთები</w:t>
            </w:r>
            <w:r w:rsidR="00A8172E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A8172E">
              <w:rPr>
                <w:rFonts w:ascii="Sylfaen" w:eastAsia="Arial Unicode MS" w:hAnsi="Sylfaen" w:cs="Arial Unicode MS"/>
                <w:sz w:val="20"/>
                <w:szCs w:val="20"/>
              </w:rPr>
              <w:t>დეტერგენტები, დეზინფექტანტები</w:t>
            </w:r>
            <w:r w:rsidR="00A8172E" w:rsidRPr="00A8172E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1890" w:type="dxa"/>
            <w:vMerge/>
            <w:vAlign w:val="center"/>
          </w:tcPr>
          <w:p w:rsidR="00AA3464" w:rsidRPr="00A51B4F" w:rsidRDefault="00AA3464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AA3464" w:rsidRPr="00A51B4F" w:rsidTr="00A8172E">
        <w:trPr>
          <w:trHeight w:val="1040"/>
          <w:jc w:val="center"/>
        </w:trPr>
        <w:tc>
          <w:tcPr>
            <w:tcW w:w="2335" w:type="dxa"/>
            <w:shd w:val="clear" w:color="auto" w:fill="auto"/>
          </w:tcPr>
          <w:p w:rsidR="00AA3464" w:rsidRPr="00A51B4F" w:rsidRDefault="00AA346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51B4F" w:rsidP="00667EE1">
            <w:pPr>
              <w:ind w:left="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ნოზოკომიური</w:t>
            </w:r>
          </w:p>
          <w:p w:rsidR="00AA3464" w:rsidRPr="00A51B4F" w:rsidRDefault="00A51B4F" w:rsidP="00667EE1">
            <w:pPr>
              <w:spacing w:after="200"/>
              <w:ind w:left="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ინფექციების  პრევენციის განმარტება</w:t>
            </w:r>
          </w:p>
        </w:tc>
        <w:tc>
          <w:tcPr>
            <w:tcW w:w="3963" w:type="dxa"/>
            <w:shd w:val="clear" w:color="auto" w:fill="auto"/>
          </w:tcPr>
          <w:p w:rsidR="00AA3464" w:rsidRPr="00A51B4F" w:rsidRDefault="00A51B4F" w:rsidP="00A8172E">
            <w:pPr>
              <w:numPr>
                <w:ilvl w:val="0"/>
                <w:numId w:val="14"/>
              </w:numPr>
              <w:tabs>
                <w:tab w:val="left" w:pos="393"/>
              </w:tabs>
              <w:ind w:left="93" w:right="17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ნოზოკომიური ინფექციების გავრცელების პრევენციულ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ღონისძიებებს;</w:t>
            </w:r>
          </w:p>
          <w:p w:rsidR="00AA3464" w:rsidRPr="00A51B4F" w:rsidRDefault="00A51B4F" w:rsidP="00A8172E">
            <w:pPr>
              <w:numPr>
                <w:ilvl w:val="0"/>
                <w:numId w:val="14"/>
              </w:numPr>
              <w:tabs>
                <w:tab w:val="left" w:pos="393"/>
              </w:tabs>
              <w:ind w:left="93" w:right="17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 კლინიკაში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ნოზოკომიური ინფექციების განვითარების მიზეზებს;</w:t>
            </w:r>
          </w:p>
          <w:p w:rsidR="00AA3464" w:rsidRPr="00A51B4F" w:rsidRDefault="00A8172E" w:rsidP="00A8172E">
            <w:pPr>
              <w:numPr>
                <w:ilvl w:val="0"/>
                <w:numId w:val="14"/>
              </w:numPr>
              <w:tabs>
                <w:tab w:val="left" w:pos="393"/>
              </w:tabs>
              <w:ind w:left="93" w:right="17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8172E">
              <w:rPr>
                <w:rFonts w:ascii="Sylfaen" w:eastAsia="Arial Unicode MS" w:hAnsi="Sylfaen" w:cs="Arial Unicode MS"/>
                <w:sz w:val="20"/>
                <w:szCs w:val="20"/>
              </w:rPr>
              <w:t>ლოკაციების მიხედვით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="00A51B4F"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ნოზოკომიური ინფექციებს;</w:t>
            </w:r>
          </w:p>
          <w:p w:rsidR="00AA3464" w:rsidRPr="00A51B4F" w:rsidRDefault="00A8172E" w:rsidP="00A8172E">
            <w:pPr>
              <w:numPr>
                <w:ilvl w:val="0"/>
                <w:numId w:val="14"/>
              </w:numPr>
              <w:tabs>
                <w:tab w:val="left" w:pos="393"/>
              </w:tabs>
              <w:ind w:left="93" w:right="17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კატეგორიების მიხედვით 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განმარტავს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</w:t>
            </w:r>
            <w:r w:rsidR="00A51B4F"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სამედიცინო  ნარჩენებს და მისი მართვის პრინციპებს;</w:t>
            </w:r>
          </w:p>
          <w:p w:rsidR="00AA3464" w:rsidRPr="00A51B4F" w:rsidRDefault="00667EE1" w:rsidP="00A8172E">
            <w:pPr>
              <w:numPr>
                <w:ilvl w:val="0"/>
                <w:numId w:val="14"/>
              </w:numPr>
              <w:tabs>
                <w:tab w:val="left" w:pos="393"/>
              </w:tabs>
              <w:ind w:left="93" w:right="17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აღწერს </w:t>
            </w:r>
            <w:r w:rsidR="00A51B4F"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სამედიცინო თეთრეულის მართვის 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>პრინციპებს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AA3464" w:rsidRPr="00A51B4F" w:rsidRDefault="00AA3464">
            <w:pPr>
              <w:spacing w:after="200"/>
              <w:ind w:left="108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307" w:type="dxa"/>
          </w:tcPr>
          <w:p w:rsidR="00AA3464" w:rsidRPr="00A51B4F" w:rsidRDefault="00A51B4F" w:rsidP="00A8172E">
            <w:pPr>
              <w:ind w:right="87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ნოზოკომიური ინფექციების პრევენცია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-ინფექციის გავრცელების გზების ცოდნა 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-პერსონალური  დაცვის საშუალებების გამოყენება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-სამედიცინო   ნარჩენების    მართვა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-სამედიცინო თეთრეულის მართვა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-ხელის ჰიგიენა 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-მოძრაობის ფუნქციური  ნაკადების  სქემების დაცვა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-პაციენტების  ადეკვატური  სივრცობრივი  სეპარაცია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-საიზოლაციო  სათავსების  (ბოქსი,  ნახევრად  ბოქსი,  ბოქსირებული  პალატა)  ადეკვატური  რაოდენობა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-ზედაპირებისა  და  საგნების  ადეკვატური  გასუფთავების  უზრუნველყოფა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-დეზინფექცია-სტერილიზაციის პროცესის სწორად წარმოება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-საიზოლაციო  სათავსების  და  სამედიცინო  მომსახურების  სპეციფიკური  არეალების ვენტილაციის  შესაბამისი  რეჟიმით  უზრუნველყოფა 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ნოზოკომიური ინფექციების განვითარების მიზეზები:</w:t>
            </w:r>
          </w:p>
          <w:p w:rsidR="00AA3464" w:rsidRPr="00A51B4F" w:rsidRDefault="00A51B4F" w:rsidP="00A8172E">
            <w:pPr>
              <w:numPr>
                <w:ilvl w:val="0"/>
                <w:numId w:val="5"/>
              </w:numPr>
              <w:ind w:left="93" w:right="87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არარაციონალური ანტიბიოტიკოპროფილაქტიკა</w:t>
            </w:r>
          </w:p>
          <w:p w:rsidR="00AA3464" w:rsidRPr="00A51B4F" w:rsidRDefault="00A51B4F" w:rsidP="00A8172E">
            <w:pPr>
              <w:numPr>
                <w:ilvl w:val="0"/>
                <w:numId w:val="5"/>
              </w:numPr>
              <w:ind w:left="93" w:right="87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არასათანადოდ გამართული  სავენტილაციო და სადრენაჟო სისტემები</w:t>
            </w:r>
          </w:p>
          <w:p w:rsidR="00AA3464" w:rsidRPr="00A51B4F" w:rsidRDefault="00A51B4F" w:rsidP="00A8172E">
            <w:pPr>
              <w:numPr>
                <w:ilvl w:val="0"/>
                <w:numId w:val="5"/>
              </w:numPr>
              <w:ind w:left="93" w:right="87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ინფექციური კონტროლის სისტემის არარსებობა და მისი ელემენტარული ღონისძიებების ხშირი უგულვებელყოფა</w:t>
            </w:r>
          </w:p>
          <w:p w:rsidR="00AA3464" w:rsidRPr="00A51B4F" w:rsidRDefault="00A51B4F" w:rsidP="00A8172E">
            <w:pPr>
              <w:numPr>
                <w:ilvl w:val="0"/>
                <w:numId w:val="5"/>
              </w:numPr>
              <w:ind w:left="93" w:right="87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სამედიცინო პერსონალის მიერ სტანდარტული უსაფრთხოების ზომებისა და ხელების დაბანის ტექნიკის დაუცველობა</w:t>
            </w:r>
          </w:p>
          <w:p w:rsidR="00AA3464" w:rsidRPr="00A51B4F" w:rsidRDefault="00A51B4F" w:rsidP="00A8172E">
            <w:pPr>
              <w:numPr>
                <w:ilvl w:val="0"/>
                <w:numId w:val="5"/>
              </w:numPr>
              <w:ind w:left="93" w:right="87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სში-ის მაჩვენებლების შესწავლისადმი მცირე ინტერესი საავადმყოფოს ხელმძღვანელობის მხრიდან</w:t>
            </w:r>
          </w:p>
          <w:p w:rsidR="00AA3464" w:rsidRPr="00A51B4F" w:rsidRDefault="00A51B4F" w:rsidP="00A8172E">
            <w:pPr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ნოზოკომიური ინფექციები  ლოკაციების მიხედვით:</w:t>
            </w:r>
          </w:p>
          <w:p w:rsidR="00AA3464" w:rsidRPr="00A51B4F" w:rsidRDefault="00A51B4F" w:rsidP="00A8172E">
            <w:pPr>
              <w:numPr>
                <w:ilvl w:val="0"/>
                <w:numId w:val="17"/>
              </w:numPr>
              <w:ind w:left="93" w:right="87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ქირურგიული ჩარევის მიდამოს ინფექციები - ქიჩმი </w:t>
            </w:r>
          </w:p>
          <w:p w:rsidR="00AA3464" w:rsidRPr="00A51B4F" w:rsidRDefault="00A51B4F" w:rsidP="00A8172E">
            <w:pPr>
              <w:numPr>
                <w:ilvl w:val="0"/>
                <w:numId w:val="17"/>
              </w:numPr>
              <w:ind w:left="93" w:right="87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სისხლის ნაკადის პირველადი ინფექციები</w:t>
            </w:r>
          </w:p>
          <w:p w:rsidR="00AA3464" w:rsidRPr="00A51B4F" w:rsidRDefault="00A51B4F" w:rsidP="00A8172E">
            <w:pPr>
              <w:numPr>
                <w:ilvl w:val="0"/>
                <w:numId w:val="17"/>
              </w:numPr>
              <w:ind w:left="93" w:right="87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შარდგამომყოფი სისტემის ინფექციები</w:t>
            </w:r>
          </w:p>
          <w:p w:rsidR="00AA3464" w:rsidRPr="00A51B4F" w:rsidRDefault="00A51B4F" w:rsidP="00A8172E">
            <w:pPr>
              <w:numPr>
                <w:ilvl w:val="0"/>
                <w:numId w:val="17"/>
              </w:numPr>
              <w:ind w:left="93" w:right="87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კათეტერებთან დაკავშირებული ინფექციები</w:t>
            </w:r>
          </w:p>
          <w:p w:rsidR="00AA3464" w:rsidRPr="00A51B4F" w:rsidRDefault="00A51B4F" w:rsidP="00A8172E">
            <w:pPr>
              <w:numPr>
                <w:ilvl w:val="0"/>
                <w:numId w:val="17"/>
              </w:numPr>
              <w:ind w:left="93" w:right="87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ქვემო სასუნთქი გზების ინფექციები</w:t>
            </w:r>
          </w:p>
          <w:p w:rsidR="00AA3464" w:rsidRPr="00A51B4F" w:rsidRDefault="00A51B4F" w:rsidP="00A8172E">
            <w:pPr>
              <w:tabs>
                <w:tab w:val="left" w:pos="348"/>
              </w:tabs>
              <w:ind w:left="34" w:right="87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სამედიცინო ნარჩენების მართვა:</w:t>
            </w:r>
          </w:p>
          <w:p w:rsidR="00AA3464" w:rsidRPr="00A51B4F" w:rsidRDefault="00A51B4F" w:rsidP="00A8172E">
            <w:pPr>
              <w:numPr>
                <w:ilvl w:val="0"/>
                <w:numId w:val="19"/>
              </w:numPr>
              <w:tabs>
                <w:tab w:val="left" w:pos="348"/>
              </w:tabs>
              <w:ind w:left="93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უსაფრთხო  სეგრეგაცია  </w:t>
            </w:r>
          </w:p>
          <w:p w:rsidR="00AA3464" w:rsidRPr="00A51B4F" w:rsidRDefault="00A51B4F" w:rsidP="00A8172E">
            <w:pPr>
              <w:numPr>
                <w:ilvl w:val="0"/>
                <w:numId w:val="19"/>
              </w:numPr>
              <w:tabs>
                <w:tab w:val="left" w:pos="348"/>
              </w:tabs>
              <w:ind w:left="93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შეგროვება  </w:t>
            </w:r>
          </w:p>
          <w:p w:rsidR="00AA3464" w:rsidRPr="00A51B4F" w:rsidRDefault="00A51B4F" w:rsidP="00A8172E">
            <w:pPr>
              <w:numPr>
                <w:ilvl w:val="0"/>
                <w:numId w:val="19"/>
              </w:numPr>
              <w:tabs>
                <w:tab w:val="left" w:pos="348"/>
              </w:tabs>
              <w:ind w:left="93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შენახვა  </w:t>
            </w:r>
          </w:p>
          <w:p w:rsidR="00AA3464" w:rsidRPr="00A51B4F" w:rsidRDefault="00A51B4F" w:rsidP="00A8172E">
            <w:pPr>
              <w:numPr>
                <w:ilvl w:val="0"/>
                <w:numId w:val="19"/>
              </w:numPr>
              <w:tabs>
                <w:tab w:val="left" w:pos="348"/>
              </w:tabs>
              <w:ind w:left="93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გატანა  </w:t>
            </w:r>
          </w:p>
          <w:p w:rsidR="00AA3464" w:rsidRPr="00A51B4F" w:rsidRDefault="00A51B4F" w:rsidP="00A8172E">
            <w:pPr>
              <w:numPr>
                <w:ilvl w:val="0"/>
                <w:numId w:val="19"/>
              </w:numPr>
              <w:tabs>
                <w:tab w:val="left" w:pos="348"/>
              </w:tabs>
              <w:ind w:left="93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უტილიზაცია  ან/და  განადგურება </w:t>
            </w:r>
          </w:p>
          <w:p w:rsidR="00AA3464" w:rsidRPr="00A51B4F" w:rsidRDefault="00A51B4F" w:rsidP="00A8172E">
            <w:pPr>
              <w:numPr>
                <w:ilvl w:val="0"/>
                <w:numId w:val="19"/>
              </w:numPr>
              <w:tabs>
                <w:tab w:val="left" w:pos="348"/>
              </w:tabs>
              <w:ind w:left="93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კლასიფიკაცია: არასახიფათო  და სახიფათო </w:t>
            </w:r>
            <w:r w:rsidR="00A8172E">
              <w:rPr>
                <w:rFonts w:ascii="Sylfaen" w:eastAsia="Arial Unicode MS" w:hAnsi="Sylfaen" w:cs="Arial Unicode MS"/>
                <w:sz w:val="20"/>
                <w:szCs w:val="20"/>
              </w:rPr>
              <w:t>(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ფარმაცევტული, რადიოაქტიური, ბასრი,ინფექციური, მაღალი რისკის ინფექციური, პათ. ანატომიური)</w:t>
            </w:r>
          </w:p>
          <w:p w:rsidR="00AA3464" w:rsidRPr="00A51B4F" w:rsidRDefault="00A51B4F" w:rsidP="00A8172E">
            <w:pPr>
              <w:tabs>
                <w:tab w:val="left" w:pos="348"/>
              </w:tabs>
              <w:ind w:left="34" w:right="87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სამედიცინო თეთრეულის მართვა: </w:t>
            </w:r>
          </w:p>
          <w:p w:rsidR="00AA3464" w:rsidRPr="00A51B4F" w:rsidRDefault="00A51B4F" w:rsidP="00A8172E">
            <w:pPr>
              <w:tabs>
                <w:tab w:val="left" w:pos="348"/>
              </w:tabs>
              <w:ind w:left="93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ჭუჭყიანი თეთრეულის შეგროვება; ტრანსპორტირება; რეცხვა -დეზინფექცია; დაუთოვება; შეფუთვა; სუფთა თეთრეულის ტრანსპორტირება; შენახვა</w:t>
            </w:r>
          </w:p>
        </w:tc>
        <w:tc>
          <w:tcPr>
            <w:tcW w:w="1890" w:type="dxa"/>
            <w:vMerge/>
            <w:vAlign w:val="center"/>
          </w:tcPr>
          <w:p w:rsidR="00AA3464" w:rsidRPr="00A51B4F" w:rsidRDefault="00AA3464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AA3464" w:rsidRPr="00A51B4F" w:rsidTr="00A8172E">
        <w:trPr>
          <w:trHeight w:val="1040"/>
          <w:jc w:val="center"/>
        </w:trPr>
        <w:tc>
          <w:tcPr>
            <w:tcW w:w="2335" w:type="dxa"/>
            <w:shd w:val="clear" w:color="auto" w:fill="auto"/>
          </w:tcPr>
          <w:p w:rsidR="00AA3464" w:rsidRPr="00A51B4F" w:rsidRDefault="00667EE1" w:rsidP="00667EE1">
            <w:pPr>
              <w:ind w:left="88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4.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საქმის წარმოებისას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უსაფრთხო ინფექციის პრაქტიკის განმარტება </w:t>
            </w:r>
          </w:p>
        </w:tc>
        <w:tc>
          <w:tcPr>
            <w:tcW w:w="3963" w:type="dxa"/>
            <w:shd w:val="clear" w:color="auto" w:fill="auto"/>
          </w:tcPr>
          <w:p w:rsidR="00AA3464" w:rsidRPr="00A51B4F" w:rsidRDefault="00D46090" w:rsidP="00BA2D50">
            <w:pPr>
              <w:numPr>
                <w:ilvl w:val="0"/>
                <w:numId w:val="3"/>
              </w:numPr>
              <w:tabs>
                <w:tab w:val="left" w:pos="183"/>
              </w:tabs>
              <w:ind w:left="93" w:right="9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განმარტავს </w:t>
            </w:r>
            <w:r w:rsidR="00A51B4F"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ანტისეპტიკის მეთოდების 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>გამოყენებას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მის საჭიროებას;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  </w:t>
            </w:r>
          </w:p>
          <w:p w:rsidR="00AA3464" w:rsidRPr="00A51B4F" w:rsidRDefault="00BA2D50" w:rsidP="00BA2D50">
            <w:pPr>
              <w:tabs>
                <w:tab w:val="left" w:pos="243"/>
              </w:tabs>
              <w:ind w:left="93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 xml:space="preserve">2. </w:t>
            </w:r>
            <w:r w:rsidR="00D46090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 განმარტავს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A51B4F"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უსაფრთხო ინექციების პრინციპებს;</w:t>
            </w:r>
          </w:p>
          <w:p w:rsidR="00AA3464" w:rsidRPr="00A51B4F" w:rsidRDefault="00BA2D50" w:rsidP="00BA2D50">
            <w:pPr>
              <w:tabs>
                <w:tab w:val="left" w:pos="183"/>
              </w:tabs>
              <w:ind w:left="93" w:right="9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</w:t>
            </w:r>
            <w:r w:rsidR="00D46090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 განმარტავს</w:t>
            </w:r>
            <w:r w:rsidR="00A51B4F"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ბასრი საგნების </w:t>
            </w:r>
            <w:r w:rsidR="00D4609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გამოყენებისას </w:t>
            </w:r>
            <w:r w:rsidR="00A51B4F"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უსაფრთხოების </w:t>
            </w:r>
            <w:r w:rsidR="00D4609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უზრუნველყოფი</w:t>
            </w:r>
            <w:r w:rsidR="00A51B4F"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  პროცედურებს;</w:t>
            </w:r>
          </w:p>
          <w:p w:rsidR="00AA3464" w:rsidRPr="00A51B4F" w:rsidRDefault="00BA2D50" w:rsidP="00BA2D50">
            <w:pPr>
              <w:tabs>
                <w:tab w:val="left" w:pos="183"/>
              </w:tabs>
              <w:ind w:left="93" w:right="9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განსაზღვრავს </w:t>
            </w:r>
            <w:r w:rsidR="00A51B4F"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ექსოზიციის შემდგომი პროფილაქტიკის პრინციპებს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AA3464" w:rsidRPr="00A51B4F" w:rsidRDefault="00AA3464">
            <w:pPr>
              <w:spacing w:after="200"/>
              <w:ind w:left="75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307" w:type="dxa"/>
          </w:tcPr>
          <w:p w:rsidR="00AA3464" w:rsidRPr="00A51B4F" w:rsidRDefault="00A51B4F" w:rsidP="00C94B85">
            <w:pPr>
              <w:ind w:right="87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ანტისეპტიკის მეთოდები</w:t>
            </w:r>
          </w:p>
          <w:p w:rsidR="00AA3464" w:rsidRPr="00A51B4F" w:rsidRDefault="00A51B4F" w:rsidP="00C94B85">
            <w:pPr>
              <w:ind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რა  არის  ანტისეპტიკა; ანტისეპტიკური  საშუალებების  ტიპები  და  მათი  გამოყენება; ანტისეპტიკების შერჩევის  კრიტერიუმები; ანტისეპტიკების  შენახვისა  და  განაწილების  კრიტერიუმები.</w:t>
            </w:r>
          </w:p>
          <w:p w:rsidR="00AA3464" w:rsidRPr="00A51B4F" w:rsidRDefault="00A51B4F" w:rsidP="00C94B85">
            <w:pPr>
              <w:ind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უსაფრთხო ინექციების პრინციპებს:</w:t>
            </w:r>
          </w:p>
          <w:p w:rsidR="00AA3464" w:rsidRPr="00A51B4F" w:rsidRDefault="00A51B4F" w:rsidP="00C94B85">
            <w:pPr>
              <w:numPr>
                <w:ilvl w:val="0"/>
                <w:numId w:val="6"/>
              </w:numPr>
              <w:tabs>
                <w:tab w:val="left" w:pos="360"/>
              </w:tabs>
              <w:ind w:left="90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უსაფრთხო  ინექციის  განსაზღვრება;</w:t>
            </w:r>
          </w:p>
          <w:p w:rsidR="00AA3464" w:rsidRPr="00A51B4F" w:rsidRDefault="00A51B4F" w:rsidP="00C94B85">
            <w:pPr>
              <w:numPr>
                <w:ilvl w:val="0"/>
                <w:numId w:val="6"/>
              </w:numPr>
              <w:tabs>
                <w:tab w:val="left" w:pos="360"/>
              </w:tabs>
              <w:ind w:left="90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კანის  მომზადება  ინექციისთვის;</w:t>
            </w:r>
          </w:p>
          <w:p w:rsidR="00AA3464" w:rsidRPr="00A51B4F" w:rsidRDefault="00A51B4F" w:rsidP="00C94B85">
            <w:pPr>
              <w:numPr>
                <w:ilvl w:val="0"/>
                <w:numId w:val="6"/>
              </w:numPr>
              <w:tabs>
                <w:tab w:val="left" w:pos="360"/>
              </w:tabs>
              <w:ind w:left="90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სამკურნალო  პრეპარატების  ამოღება  ფლაკონიდან  და  ამპულიდან;</w:t>
            </w:r>
          </w:p>
          <w:p w:rsidR="00AA3464" w:rsidRPr="00A51B4F" w:rsidRDefault="00A51B4F" w:rsidP="00C94B85">
            <w:pPr>
              <w:numPr>
                <w:ilvl w:val="0"/>
                <w:numId w:val="6"/>
              </w:numPr>
              <w:tabs>
                <w:tab w:val="left" w:pos="360"/>
              </w:tabs>
              <w:ind w:left="90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ინტ</w:t>
            </w:r>
            <w:r w:rsidR="0046663B">
              <w:rPr>
                <w:rFonts w:ascii="Sylfaen" w:eastAsia="Arial Unicode MS" w:hAnsi="Sylfaen" w:cs="Arial Unicode MS"/>
                <w:sz w:val="20"/>
                <w:szCs w:val="20"/>
              </w:rPr>
              <w:t>რ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ავენური  პაკეტის / წინასწარ  ავსებული  შპრიცების  სათანადო  გამოყენება;</w:t>
            </w:r>
          </w:p>
          <w:p w:rsidR="00AA3464" w:rsidRPr="00A51B4F" w:rsidRDefault="00A51B4F" w:rsidP="00C94B85">
            <w:pPr>
              <w:numPr>
                <w:ilvl w:val="0"/>
                <w:numId w:val="6"/>
              </w:numPr>
              <w:tabs>
                <w:tab w:val="left" w:pos="360"/>
              </w:tabs>
              <w:ind w:left="90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შპრიცების,  ნემსების  უსაფრთხო  უტილიზაცია;</w:t>
            </w:r>
          </w:p>
          <w:p w:rsidR="00AA3464" w:rsidRPr="00A51B4F" w:rsidRDefault="00A51B4F" w:rsidP="00C94B85">
            <w:pPr>
              <w:numPr>
                <w:ilvl w:val="0"/>
                <w:numId w:val="6"/>
              </w:numPr>
              <w:tabs>
                <w:tab w:val="left" w:pos="360"/>
              </w:tabs>
              <w:ind w:left="90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უსაფრთხო ინექციების პრობლემის იდენტიფიცირება, რისკების შეფასება</w:t>
            </w:r>
          </w:p>
          <w:p w:rsidR="00AA3464" w:rsidRPr="00A51B4F" w:rsidRDefault="00A51B4F" w:rsidP="00170BB5">
            <w:pPr>
              <w:tabs>
                <w:tab w:val="left" w:pos="480"/>
              </w:tabs>
              <w:ind w:left="90" w:right="87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ბასრი საგნების უსაფრთხოების  უზრუნველყოფა:</w:t>
            </w:r>
          </w:p>
          <w:p w:rsidR="00AA3464" w:rsidRPr="00A51B4F" w:rsidRDefault="00A51B4F" w:rsidP="00C94B85">
            <w:pPr>
              <w:numPr>
                <w:ilvl w:val="0"/>
                <w:numId w:val="6"/>
              </w:numPr>
              <w:tabs>
                <w:tab w:val="left" w:pos="480"/>
              </w:tabs>
              <w:ind w:left="90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ბასრი  საგნების  განსაზღვრება;</w:t>
            </w:r>
          </w:p>
          <w:p w:rsidR="00AA3464" w:rsidRPr="00A51B4F" w:rsidRDefault="00A51B4F" w:rsidP="00C94B85">
            <w:pPr>
              <w:numPr>
                <w:ilvl w:val="0"/>
                <w:numId w:val="6"/>
              </w:numPr>
              <w:tabs>
                <w:tab w:val="left" w:pos="480"/>
              </w:tabs>
              <w:ind w:left="90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ბასრი  საგნებით  დაზიანების  თავიდან  აცილების  მნიშვნელობა;</w:t>
            </w:r>
          </w:p>
          <w:p w:rsidR="00AA3464" w:rsidRPr="00A51B4F" w:rsidRDefault="00A51B4F" w:rsidP="00C94B85">
            <w:pPr>
              <w:numPr>
                <w:ilvl w:val="0"/>
                <w:numId w:val="6"/>
              </w:numPr>
              <w:tabs>
                <w:tab w:val="left" w:pos="480"/>
              </w:tabs>
              <w:ind w:left="90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ბასრი  საგნების  უსაფრთხო</w:t>
            </w:r>
            <w:r w:rsidRPr="00A51B4F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გაუვნებელყოფა</w:t>
            </w:r>
          </w:p>
          <w:p w:rsidR="00AA3464" w:rsidRPr="00A51B4F" w:rsidRDefault="00A51B4F" w:rsidP="00170BB5">
            <w:pPr>
              <w:tabs>
                <w:tab w:val="left" w:pos="480"/>
              </w:tabs>
              <w:ind w:left="90" w:right="87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ექსოზიციის შემდგომი პროფილაქტიკის პრინციპები:</w:t>
            </w:r>
          </w:p>
          <w:p w:rsidR="00AA3464" w:rsidRPr="00A51B4F" w:rsidRDefault="00A51B4F" w:rsidP="00AB681D">
            <w:pPr>
              <w:numPr>
                <w:ilvl w:val="0"/>
                <w:numId w:val="6"/>
              </w:numPr>
              <w:tabs>
                <w:tab w:val="left" w:pos="375"/>
              </w:tabs>
              <w:ind w:left="90" w:right="87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პროცედურები,  რომლებიც  </w:t>
            </w:r>
            <w:r w:rsidR="0046663B">
              <w:rPr>
                <w:rFonts w:ascii="Sylfaen" w:eastAsia="Arial Unicode MS" w:hAnsi="Sylfaen" w:cs="Arial Unicode MS"/>
                <w:sz w:val="20"/>
                <w:szCs w:val="20"/>
              </w:rPr>
              <w:t>წარმოადგენს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ექსპოზიციის  რისკს;</w:t>
            </w:r>
          </w:p>
          <w:p w:rsidR="00AA3464" w:rsidRPr="00A51B4F" w:rsidRDefault="00A51B4F" w:rsidP="00AB681D">
            <w:pPr>
              <w:numPr>
                <w:ilvl w:val="0"/>
                <w:numId w:val="6"/>
              </w:numPr>
              <w:tabs>
                <w:tab w:val="left" w:pos="375"/>
              </w:tabs>
              <w:spacing w:before="60"/>
              <w:ind w:left="90" w:right="87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ექსპოზიციის შემდგომი პროფილაქტიკის (PEP) განსაღვრება </w:t>
            </w:r>
          </w:p>
          <w:p w:rsidR="00AA3464" w:rsidRPr="00A51B4F" w:rsidRDefault="00A51B4F" w:rsidP="00AB681D">
            <w:pPr>
              <w:numPr>
                <w:ilvl w:val="0"/>
                <w:numId w:val="6"/>
              </w:numPr>
              <w:tabs>
                <w:tab w:val="left" w:pos="375"/>
              </w:tabs>
              <w:spacing w:before="60"/>
              <w:ind w:left="90" w:right="87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ზოგადი პროცედურების აღწერა, როდესაც შესაძლებელია მოხდეს </w:t>
            </w:r>
            <w:r w:rsidR="0046663B">
              <w:rPr>
                <w:rFonts w:ascii="Sylfaen" w:eastAsia="Arial Unicode MS" w:hAnsi="Sylfaen" w:cs="Arial Unicode MS"/>
                <w:sz w:val="20"/>
                <w:szCs w:val="20"/>
              </w:rPr>
              <w:t>სისხლსა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სხვა სხეულის სითხეებთან კონტაქტი</w:t>
            </w:r>
          </w:p>
          <w:p w:rsidR="00AA3464" w:rsidRPr="00A51B4F" w:rsidRDefault="00A51B4F" w:rsidP="00AB681D">
            <w:pPr>
              <w:numPr>
                <w:ilvl w:val="0"/>
                <w:numId w:val="6"/>
              </w:numPr>
              <w:tabs>
                <w:tab w:val="left" w:pos="375"/>
              </w:tabs>
              <w:spacing w:before="60"/>
              <w:ind w:left="90" w:right="87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ექსპოზირების შემდეგ სისხლით გადამდები ინფექციების პათოგენების (აივ ვირუსი, B ჰეპატიტი, C ჰეპატიტი) გადაცემის რისკის დონის შეფასება </w:t>
            </w:r>
          </w:p>
          <w:p w:rsidR="00AA3464" w:rsidRPr="00A51B4F" w:rsidRDefault="00A51B4F" w:rsidP="00AB681D">
            <w:pPr>
              <w:numPr>
                <w:ilvl w:val="0"/>
                <w:numId w:val="6"/>
              </w:numPr>
              <w:tabs>
                <w:tab w:val="left" w:pos="375"/>
              </w:tabs>
              <w:spacing w:before="60"/>
              <w:ind w:left="90" w:right="87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სამედიცინო დაწესებულების მენეჯმენტის ფუნქციების და პსუხისმგებლობების განმარტება</w:t>
            </w:r>
          </w:p>
          <w:p w:rsidR="00AA3464" w:rsidRPr="00A51B4F" w:rsidRDefault="00A51B4F" w:rsidP="00AB681D">
            <w:pPr>
              <w:numPr>
                <w:ilvl w:val="0"/>
                <w:numId w:val="6"/>
              </w:numPr>
              <w:tabs>
                <w:tab w:val="left" w:pos="375"/>
              </w:tabs>
              <w:spacing w:before="60"/>
              <w:ind w:left="90" w:right="87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PEP-ის ექვსი ეტაპის განმარტება</w:t>
            </w:r>
          </w:p>
          <w:p w:rsidR="00AA3464" w:rsidRPr="00A51B4F" w:rsidRDefault="00A51B4F" w:rsidP="00AB681D">
            <w:pPr>
              <w:numPr>
                <w:ilvl w:val="0"/>
                <w:numId w:val="6"/>
              </w:numPr>
              <w:tabs>
                <w:tab w:val="left" w:pos="375"/>
              </w:tabs>
              <w:ind w:left="90" w:right="87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B681D">
              <w:rPr>
                <w:rFonts w:ascii="Sylfaen" w:eastAsia="Arial Unicode MS" w:hAnsi="Sylfaen" w:cs="Arial Unicode MS"/>
                <w:sz w:val="20"/>
                <w:szCs w:val="20"/>
              </w:rPr>
              <w:t>უსაფრთხოების ზომები  ექსპოზიციის  თავიდან  ასაცილებლად</w:t>
            </w:r>
            <w:r w:rsidR="00AB681D" w:rsidRPr="00AB681D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1890" w:type="dxa"/>
            <w:vMerge/>
            <w:vAlign w:val="center"/>
          </w:tcPr>
          <w:p w:rsidR="00AA3464" w:rsidRPr="00A51B4F" w:rsidRDefault="00AA3464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AA3464" w:rsidRPr="00A51B4F" w:rsidTr="00A8172E">
        <w:trPr>
          <w:trHeight w:val="1040"/>
          <w:jc w:val="center"/>
        </w:trPr>
        <w:tc>
          <w:tcPr>
            <w:tcW w:w="2335" w:type="dxa"/>
            <w:shd w:val="clear" w:color="auto" w:fill="auto"/>
          </w:tcPr>
          <w:p w:rsidR="00AA3464" w:rsidRPr="00A51B4F" w:rsidRDefault="00D46090" w:rsidP="00D46090">
            <w:pPr>
              <w:ind w:left="88" w:right="8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5.</w:t>
            </w:r>
            <w:r w:rsidR="00A51B4F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საიზოლაციო შემზღუდველი ღონისძიებების გატარების განმარტება</w:t>
            </w:r>
          </w:p>
        </w:tc>
        <w:tc>
          <w:tcPr>
            <w:tcW w:w="3963" w:type="dxa"/>
            <w:shd w:val="clear" w:color="auto" w:fill="auto"/>
          </w:tcPr>
          <w:p w:rsidR="00AA3464" w:rsidRPr="00A51B4F" w:rsidRDefault="00A51B4F" w:rsidP="00D46090">
            <w:pPr>
              <w:numPr>
                <w:ilvl w:val="0"/>
                <w:numId w:val="7"/>
              </w:numPr>
              <w:tabs>
                <w:tab w:val="left" w:pos="393"/>
              </w:tabs>
              <w:ind w:left="93" w:right="9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  დაავადების 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მიხედვით პაციენტთა   სწორი  იზოლაციის  მნიშვნელობას;</w:t>
            </w: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  <w:p w:rsidR="00AA3464" w:rsidRPr="00A51B4F" w:rsidRDefault="00A51B4F" w:rsidP="00D46090">
            <w:pPr>
              <w:numPr>
                <w:ilvl w:val="0"/>
                <w:numId w:val="7"/>
              </w:numPr>
              <w:tabs>
                <w:tab w:val="left" w:pos="393"/>
              </w:tabs>
              <w:ind w:left="93" w:right="9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  </w:t>
            </w:r>
            <w:r w:rsidR="00D46090" w:rsidRPr="00D46090">
              <w:rPr>
                <w:rFonts w:ascii="Sylfaen" w:eastAsia="Arial Unicode MS" w:hAnsi="Sylfaen" w:cs="Arial Unicode MS"/>
                <w:sz w:val="20"/>
                <w:szCs w:val="20"/>
              </w:rPr>
              <w:t>გადამცემი  დაავადებების შემთხვევაში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პაციენტთა   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იზოლაცია-კოჰორტიზაციას  ჰაერით, წვეთოვნად და კონტაქტის გზით</w:t>
            </w:r>
            <w:r w:rsidR="00D4609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</w:p>
          <w:p w:rsidR="00AA3464" w:rsidRPr="00A51B4F" w:rsidRDefault="00A51B4F" w:rsidP="00D46090">
            <w:pPr>
              <w:numPr>
                <w:ilvl w:val="0"/>
                <w:numId w:val="7"/>
              </w:numPr>
              <w:tabs>
                <w:tab w:val="left" w:pos="393"/>
              </w:tabs>
              <w:ind w:left="93" w:right="9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განმარტავს გადაცემის გზებზე დაფუძნებული დაავადებების შესაბამისად  პერსონალური  და სტანდარტული  დაცვის ღონისძიებებს;</w:t>
            </w:r>
          </w:p>
          <w:p w:rsidR="00AA3464" w:rsidRPr="00A51B4F" w:rsidRDefault="00A51B4F" w:rsidP="00D46090">
            <w:pPr>
              <w:numPr>
                <w:ilvl w:val="0"/>
                <w:numId w:val="7"/>
              </w:numPr>
              <w:tabs>
                <w:tab w:val="left" w:pos="393"/>
              </w:tabs>
              <w:ind w:left="93" w:right="9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წესების დაცვით აწარმოებს   სამედიცინო დაწესებულებაში  პერსონალისა და  პაციენტების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მოძრაობის ნაკადს</w:t>
            </w:r>
            <w:r w:rsidR="00D4609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5307" w:type="dxa"/>
          </w:tcPr>
          <w:p w:rsidR="00AA3464" w:rsidRPr="00A51B4F" w:rsidRDefault="00A51B4F" w:rsidP="00D46090">
            <w:pPr>
              <w:ind w:left="90" w:right="17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მიხედვით პაციენტთა   სწორი  იზოლაციის  მნიშვნელობა;</w:t>
            </w:r>
          </w:p>
          <w:p w:rsidR="00AA3464" w:rsidRPr="00A51B4F" w:rsidRDefault="00A51B4F" w:rsidP="00D46090">
            <w:pPr>
              <w:ind w:left="90" w:right="17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ინფექციის გადაცემის გზები:</w:t>
            </w:r>
          </w:p>
          <w:p w:rsidR="00AA3464" w:rsidRPr="00A51B4F" w:rsidRDefault="00A51B4F" w:rsidP="00D46090">
            <w:pPr>
              <w:ind w:left="90" w:right="17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კონტაქტური, აეროგენური, ფეკალურ ორალური, ტრანსმისიული, ვერტიკალური, პარენტერალური</w:t>
            </w:r>
          </w:p>
          <w:p w:rsidR="00AA3464" w:rsidRPr="00A51B4F" w:rsidRDefault="00A51B4F" w:rsidP="00D46090">
            <w:pPr>
              <w:ind w:left="90" w:right="17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იზოლაცია-კოჰორტიზაციას  ჰაერით, წვეთოვნად და კონტაქტის გზით გადამცემი  დაავადებების შემთხვევაში:  </w:t>
            </w:r>
          </w:p>
          <w:p w:rsidR="00AA3464" w:rsidRPr="00A51B4F" w:rsidRDefault="00A51B4F" w:rsidP="00D46090">
            <w:pPr>
              <w:ind w:left="90" w:right="17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კოჰორტიზაცია</w:t>
            </w:r>
          </w:p>
          <w:p w:rsidR="00AA3464" w:rsidRPr="00A51B4F" w:rsidRDefault="00A51B4F" w:rsidP="00D46090">
            <w:pPr>
              <w:ind w:left="90" w:right="17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პაციენტთა   იზოლაციის /კოჰორტიზაციის  მეთოდები</w:t>
            </w:r>
          </w:p>
          <w:p w:rsidR="00AA3464" w:rsidRPr="00A51B4F" w:rsidRDefault="00A51B4F" w:rsidP="00D46090">
            <w:pPr>
              <w:ind w:left="90" w:right="17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აიზოლაციურ- შემზღუდველი ღონისძიებები და საიზოლაციო საშუალებები</w:t>
            </w:r>
          </w:p>
          <w:p w:rsidR="00AA3464" w:rsidRPr="00A51B4F" w:rsidRDefault="00A51B4F" w:rsidP="00D46090">
            <w:pPr>
              <w:ind w:left="90" w:right="177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ინფექციის გადაცემის გზებზე მოქმედი ღონისძიებები</w:t>
            </w:r>
          </w:p>
          <w:p w:rsidR="00AA3464" w:rsidRPr="00A51B4F" w:rsidRDefault="00A51B4F" w:rsidP="00D46090">
            <w:pPr>
              <w:ind w:left="90" w:right="17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უსაფრთხოების  წესები </w:t>
            </w:r>
          </w:p>
          <w:p w:rsidR="00AA3464" w:rsidRPr="00A51B4F" w:rsidRDefault="00A51B4F" w:rsidP="00D46090">
            <w:pPr>
              <w:ind w:left="90" w:right="17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პერსონალური  და   სტანდარტული   დაცვის  საშუალებები ინფექციის ტიპების მიხედვით</w:t>
            </w:r>
          </w:p>
          <w:p w:rsidR="00AA3464" w:rsidRPr="00A51B4F" w:rsidRDefault="00A51B4F" w:rsidP="00D46090">
            <w:pPr>
              <w:ind w:left="90" w:right="177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მოძრაობის ნაკადის აქტივობის მოდელის განსაზღვრა  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>სამედიცინო დაწესებულებაში  ინფექციის პრევენციის და კონტროლის მიზნით</w:t>
            </w:r>
          </w:p>
          <w:p w:rsidR="00AA3464" w:rsidRPr="00A51B4F" w:rsidRDefault="00A51B4F" w:rsidP="00C94B85">
            <w:pPr>
              <w:numPr>
                <w:ilvl w:val="0"/>
                <w:numId w:val="9"/>
              </w:numPr>
              <w:spacing w:before="60"/>
              <w:ind w:left="90" w:right="177" w:hanging="216"/>
              <w:jc w:val="both"/>
              <w:rPr>
                <w:rFonts w:ascii="Sylfaen" w:hAnsi="Sylfaen"/>
              </w:rPr>
            </w:pPr>
            <w:r w:rsidRPr="00C94B85">
              <w:rPr>
                <w:rFonts w:ascii="Sylfaen" w:eastAsia="Arial Unicode MS" w:hAnsi="Sylfaen" w:cs="Arial Unicode MS"/>
                <w:sz w:val="20"/>
                <w:szCs w:val="20"/>
              </w:rPr>
              <w:t>მოძრაობის ნაკადის და აქტივობის მოდელის განსაზღვრა სამედიცინო დაწესებულებაში</w:t>
            </w:r>
            <w:r w:rsidR="00C94B85" w:rsidRPr="00C94B85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C94B85">
              <w:rPr>
                <w:rFonts w:ascii="Sylfaen" w:eastAsia="Arial Unicode MS" w:hAnsi="Sylfaen" w:cs="Arial Unicode MS"/>
                <w:sz w:val="20"/>
                <w:szCs w:val="20"/>
              </w:rPr>
              <w:t>სივრცისა და აპარატურის მიმართ განსაზღვრული მოთხოვნები ინფექციის პრევენციისა და კონტროლის მიზნით</w:t>
            </w:r>
            <w:r w:rsidR="00C94B85" w:rsidRPr="00C94B85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C94B85">
              <w:rPr>
                <w:rFonts w:ascii="Sylfaen" w:eastAsia="Arial Unicode MS" w:hAnsi="Sylfaen" w:cs="Arial Unicode MS"/>
                <w:sz w:val="20"/>
                <w:szCs w:val="20"/>
              </w:rPr>
              <w:t>ქირურგიული განყოფილებების ორგანიზება</w:t>
            </w:r>
            <w:r w:rsidR="00C94B85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საოპერაციო ოთახში მუშაობის </w:t>
            </w:r>
            <w:r w:rsidR="0046663B">
              <w:rPr>
                <w:rFonts w:ascii="Sylfaen" w:eastAsia="Arial Unicode MS" w:hAnsi="Sylfaen" w:cs="Arial Unicode MS"/>
                <w:sz w:val="20"/>
                <w:szCs w:val="20"/>
              </w:rPr>
              <w:t>რეკომენდაცია/გზამკვლევები</w:t>
            </w:r>
            <w:r w:rsidR="00C94B85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1890" w:type="dxa"/>
            <w:vMerge/>
            <w:vAlign w:val="center"/>
          </w:tcPr>
          <w:p w:rsidR="00AA3464" w:rsidRPr="00A51B4F" w:rsidRDefault="00AA3464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</w:tbl>
    <w:p w:rsidR="00AA3464" w:rsidRDefault="00AA3464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AA3464" w:rsidRPr="00A51B4F" w:rsidRDefault="00A51B4F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A51B4F">
        <w:rPr>
          <w:rFonts w:ascii="Sylfaen" w:eastAsia="Arial Unicode MS" w:hAnsi="Sylfaen" w:cs="Arial Unicode MS"/>
          <w:b/>
          <w:sz w:val="20"/>
          <w:szCs w:val="20"/>
        </w:rPr>
        <w:t>3. დამხმარე ჩანაწერები</w:t>
      </w:r>
    </w:p>
    <w:p w:rsidR="00AA3464" w:rsidRPr="00A732FF" w:rsidRDefault="00A51B4F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r w:rsidRPr="00A51B4F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574A13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3490" w:type="dxa"/>
        <w:tblInd w:w="-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486"/>
        <w:gridCol w:w="5102"/>
        <w:gridCol w:w="2070"/>
        <w:gridCol w:w="2250"/>
        <w:gridCol w:w="2582"/>
      </w:tblGrid>
      <w:tr w:rsidR="00AA3464" w:rsidRPr="00A51B4F" w:rsidTr="00C94B85">
        <w:trPr>
          <w:trHeight w:val="600"/>
        </w:trPr>
        <w:tc>
          <w:tcPr>
            <w:tcW w:w="1486" w:type="dxa"/>
            <w:vAlign w:val="center"/>
          </w:tcPr>
          <w:p w:rsidR="00AA3464" w:rsidRPr="00A51B4F" w:rsidRDefault="00A51B4F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5102" w:type="dxa"/>
            <w:vAlign w:val="center"/>
          </w:tcPr>
          <w:p w:rsidR="00AA3464" w:rsidRPr="00A51B4F" w:rsidRDefault="00A51B4F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070" w:type="dxa"/>
            <w:vAlign w:val="center"/>
          </w:tcPr>
          <w:p w:rsidR="00AA3464" w:rsidRPr="00A51B4F" w:rsidRDefault="00A51B4F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250" w:type="dxa"/>
          </w:tcPr>
          <w:p w:rsidR="00AA3464" w:rsidRPr="00A51B4F" w:rsidRDefault="00A51B4F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2582" w:type="dxa"/>
            <w:tcBorders>
              <w:bottom w:val="single" w:sz="4" w:space="0" w:color="000000"/>
            </w:tcBorders>
          </w:tcPr>
          <w:p w:rsidR="00AA3464" w:rsidRPr="00A51B4F" w:rsidRDefault="00A51B4F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AA3464" w:rsidRPr="00A51B4F" w:rsidRDefault="00A51B4F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3E4D44" w:rsidRPr="00A51B4F" w:rsidTr="00C94B85">
        <w:trPr>
          <w:trHeight w:val="420"/>
        </w:trPr>
        <w:tc>
          <w:tcPr>
            <w:tcW w:w="1486" w:type="dxa"/>
          </w:tcPr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Default="003E4D44" w:rsidP="00C94B8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 w:rsidP="00C94B8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5102" w:type="dxa"/>
            <w:shd w:val="clear" w:color="auto" w:fill="auto"/>
          </w:tcPr>
          <w:p w:rsidR="003E4D44" w:rsidRPr="00A51B4F" w:rsidRDefault="003E4D44" w:rsidP="00C94B85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1.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სტანდარტული უსაფრთხოების  ზომების   შემადგენელი კომპონენტები:</w:t>
            </w:r>
          </w:p>
          <w:p w:rsidR="003E4D44" w:rsidRPr="00A51B4F" w:rsidRDefault="003E4D44" w:rsidP="00C94B85">
            <w:pPr>
              <w:numPr>
                <w:ilvl w:val="0"/>
                <w:numId w:val="18"/>
              </w:numPr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ხელის ჰიგიენა</w:t>
            </w:r>
          </w:p>
          <w:p w:rsidR="003E4D44" w:rsidRPr="00A51B4F" w:rsidRDefault="003E4D44" w:rsidP="00C94B85">
            <w:pPr>
              <w:numPr>
                <w:ilvl w:val="0"/>
                <w:numId w:val="18"/>
              </w:numPr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პირადი დამცავი აღჭურვილობა (PPE) </w:t>
            </w:r>
          </w:p>
          <w:p w:rsidR="003E4D44" w:rsidRPr="00A51B4F" w:rsidRDefault="003E4D44" w:rsidP="00C94B85">
            <w:pPr>
              <w:numPr>
                <w:ilvl w:val="0"/>
                <w:numId w:val="18"/>
              </w:numPr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ბასრი ინსტრუმენტების მართვა</w:t>
            </w:r>
          </w:p>
          <w:p w:rsidR="003E4D44" w:rsidRPr="00A51B4F" w:rsidRDefault="003E4D44" w:rsidP="00C94B85">
            <w:pPr>
              <w:numPr>
                <w:ilvl w:val="0"/>
                <w:numId w:val="18"/>
              </w:numPr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ხველის ეტიკეტი/რესპირატორული ჰიგიენა</w:t>
            </w:r>
          </w:p>
          <w:p w:rsidR="003E4D44" w:rsidRPr="00A51B4F" w:rsidRDefault="003E4D44" w:rsidP="00C94B85">
            <w:pPr>
              <w:numPr>
                <w:ilvl w:val="0"/>
                <w:numId w:val="18"/>
              </w:numPr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დაღვრილი სისხლისა და სხეულის სითხეების  უსაფრთხო მენეჯმენტი</w:t>
            </w:r>
          </w:p>
          <w:p w:rsidR="003E4D44" w:rsidRPr="00A51B4F" w:rsidRDefault="003E4D44" w:rsidP="00C94B85">
            <w:pPr>
              <w:numPr>
                <w:ilvl w:val="0"/>
                <w:numId w:val="18"/>
              </w:numPr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თეთრეულის უსაფრთხო განკარგვა</w:t>
            </w:r>
          </w:p>
          <w:p w:rsidR="003E4D44" w:rsidRPr="00A51B4F" w:rsidRDefault="003E4D44" w:rsidP="00C94B85">
            <w:pPr>
              <w:numPr>
                <w:ilvl w:val="0"/>
                <w:numId w:val="18"/>
              </w:numPr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ნარჩენების უსაფრთხო მართვა</w:t>
            </w:r>
          </w:p>
          <w:p w:rsidR="003E4D44" w:rsidRPr="00A51B4F" w:rsidRDefault="003E4D44" w:rsidP="00C94B85">
            <w:pPr>
              <w:numPr>
                <w:ilvl w:val="0"/>
                <w:numId w:val="18"/>
              </w:numPr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დასუფთავება და დეკონტამინაცია</w:t>
            </w:r>
          </w:p>
          <w:p w:rsidR="003E4D44" w:rsidRPr="00A51B4F" w:rsidRDefault="003E4D44" w:rsidP="00C94B85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2. სტანდარტული            უსაფრთხოების ზომების გამოყენების                 როლი  ინფექციის პრევენციისა და კონტროლის საქმეში. </w:t>
            </w:r>
          </w:p>
          <w:p w:rsidR="003E4D44" w:rsidRPr="00A51B4F" w:rsidRDefault="003E4D44" w:rsidP="00C94B85">
            <w:pPr>
              <w:numPr>
                <w:ilvl w:val="0"/>
                <w:numId w:val="11"/>
              </w:numPr>
              <w:tabs>
                <w:tab w:val="left" w:pos="314"/>
              </w:tabs>
              <w:spacing w:before="60"/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ინფექციის გამომწვევი მიკროორგანიმების რიცხვის შემცირება </w:t>
            </w:r>
          </w:p>
          <w:p w:rsidR="003E4D44" w:rsidRPr="00A51B4F" w:rsidRDefault="003E4D44" w:rsidP="00C94B85">
            <w:pPr>
              <w:numPr>
                <w:ilvl w:val="0"/>
                <w:numId w:val="11"/>
              </w:numPr>
              <w:tabs>
                <w:tab w:val="left" w:pos="314"/>
              </w:tabs>
              <w:spacing w:before="60"/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ინფექციის გამომწვევი მიკროორგანიმების განადგურება ან დეაქტივაცია </w:t>
            </w:r>
          </w:p>
          <w:p w:rsidR="003E4D44" w:rsidRPr="00A51B4F" w:rsidRDefault="003E4D44" w:rsidP="00C94B85">
            <w:pPr>
              <w:numPr>
                <w:ilvl w:val="0"/>
                <w:numId w:val="11"/>
              </w:numPr>
              <w:tabs>
                <w:tab w:val="left" w:pos="314"/>
              </w:tabs>
              <w:spacing w:before="60"/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ბარიერების შექმნა, რათა ხელი შეუშალონ ინფექციის გამომწვევი მიკროორგანიზმების გავრცელებას</w:t>
            </w:r>
          </w:p>
          <w:p w:rsidR="003E4D44" w:rsidRPr="00A51B4F" w:rsidRDefault="003E4D44" w:rsidP="00C94B85">
            <w:pPr>
              <w:numPr>
                <w:ilvl w:val="0"/>
                <w:numId w:val="11"/>
              </w:numPr>
              <w:tabs>
                <w:tab w:val="left" w:pos="314"/>
              </w:tabs>
              <w:spacing w:before="60"/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რისკის შემცველი სამედიცინო მანიპულაციების რიცხვის შემცირება ან სარისკო პრაქტიკისათვის თავის არიდება </w:t>
            </w: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3.საექთნო ჩარევების დროს ხელის  ჰიგიენის წესები: </w:t>
            </w:r>
          </w:p>
          <w:p w:rsidR="003E4D44" w:rsidRPr="00A51B4F" w:rsidRDefault="003E4D44" w:rsidP="00C94B85">
            <w:pPr>
              <w:tabs>
                <w:tab w:val="left" w:pos="314"/>
              </w:tabs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კანის ნორმალური მიკროფლორა; </w:t>
            </w:r>
          </w:p>
          <w:p w:rsidR="003E4D44" w:rsidRPr="00A51B4F" w:rsidRDefault="003E4D44" w:rsidP="00C94B85">
            <w:pPr>
              <w:tabs>
                <w:tab w:val="left" w:pos="314"/>
              </w:tabs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ინფექციის გამომწვევების ტრანსმისია ხელებით;</w:t>
            </w:r>
          </w:p>
          <w:p w:rsidR="003E4D44" w:rsidRPr="00A51B4F" w:rsidRDefault="003E4D44" w:rsidP="00C94B85">
            <w:pPr>
              <w:numPr>
                <w:ilvl w:val="0"/>
                <w:numId w:val="8"/>
              </w:numPr>
              <w:tabs>
                <w:tab w:val="left" w:pos="314"/>
              </w:tabs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ხელის ჰიგიენის პროცედურებისთვის განკუთვნილი აღჭურვილობა და პროდუქტები</w:t>
            </w:r>
          </w:p>
          <w:p w:rsidR="003E4D44" w:rsidRPr="00A51B4F" w:rsidRDefault="003E4D44" w:rsidP="00C94B85">
            <w:pPr>
              <w:numPr>
                <w:ilvl w:val="0"/>
                <w:numId w:val="8"/>
              </w:numPr>
              <w:tabs>
                <w:tab w:val="left" w:pos="314"/>
              </w:tabs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ხელის ჰიგიენის ჩატარების ჩვენება (WHO, CDC)</w:t>
            </w:r>
          </w:p>
          <w:p w:rsidR="003E4D44" w:rsidRPr="00A51B4F" w:rsidRDefault="003E4D44" w:rsidP="00C94B85">
            <w:pPr>
              <w:numPr>
                <w:ilvl w:val="0"/>
                <w:numId w:val="8"/>
              </w:numPr>
              <w:tabs>
                <w:tab w:val="left" w:pos="314"/>
              </w:tabs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ხელის  ქირურგიული ანტისეპტიკის ტექნიკა,</w:t>
            </w:r>
          </w:p>
          <w:p w:rsidR="003E4D44" w:rsidRPr="00A51B4F" w:rsidRDefault="003E4D44" w:rsidP="00C94B85">
            <w:pPr>
              <w:numPr>
                <w:ilvl w:val="0"/>
                <w:numId w:val="8"/>
              </w:numPr>
              <w:tabs>
                <w:tab w:val="left" w:pos="314"/>
              </w:tabs>
              <w:ind w:left="44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დაზიანებული კანის მოვლა </w:t>
            </w:r>
          </w:p>
          <w:p w:rsidR="003E4D44" w:rsidRPr="00A51B4F" w:rsidRDefault="003E4D44" w:rsidP="00C94B85">
            <w:pPr>
              <w:tabs>
                <w:tab w:val="left" w:pos="314"/>
              </w:tabs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4. პერსონალური დაცვის  საშუალებები:</w:t>
            </w:r>
          </w:p>
          <w:p w:rsidR="003E4D44" w:rsidRPr="00F03A5F" w:rsidRDefault="003E4D44" w:rsidP="00C94B85">
            <w:pPr>
              <w:numPr>
                <w:ilvl w:val="0"/>
                <w:numId w:val="20"/>
              </w:numPr>
              <w:tabs>
                <w:tab w:val="left" w:pos="314"/>
              </w:tabs>
              <w:ind w:left="44"/>
              <w:contextualSpacing/>
              <w:jc w:val="both"/>
              <w:rPr>
                <w:rFonts w:ascii="Sylfaen" w:hAnsi="Sylfaen"/>
              </w:rPr>
            </w:pPr>
            <w:r w:rsidRPr="00F03A5F">
              <w:rPr>
                <w:rFonts w:ascii="Sylfaen" w:eastAsia="Arial Unicode MS" w:hAnsi="Sylfaen" w:cs="Arial Unicode MS"/>
                <w:sz w:val="20"/>
                <w:szCs w:val="20"/>
              </w:rPr>
              <w:t>ხელების დაცვა -ხელთათმანი</w:t>
            </w:r>
            <w:r w:rsidR="00F03A5F" w:rsidRPr="00F03A5F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F03A5F">
              <w:rPr>
                <w:rFonts w:ascii="Sylfaen" w:eastAsia="Arial Unicode MS" w:hAnsi="Sylfaen" w:cs="Arial Unicode MS"/>
                <w:sz w:val="20"/>
                <w:szCs w:val="20"/>
              </w:rPr>
              <w:t>კანის, ტანსაცმლის დაცვა -ხალათი/წინსაფარი</w:t>
            </w:r>
            <w:r w:rsidR="00F03A5F" w:rsidRPr="00F03A5F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F03A5F">
              <w:rPr>
                <w:rFonts w:ascii="Sylfaen" w:eastAsia="Arial Unicode MS" w:hAnsi="Sylfaen" w:cs="Arial Unicode MS"/>
                <w:sz w:val="20"/>
                <w:szCs w:val="20"/>
              </w:rPr>
              <w:t>სათვალე- თვალის დაცვა</w:t>
            </w:r>
          </w:p>
          <w:p w:rsidR="003E4D44" w:rsidRPr="00A51B4F" w:rsidRDefault="003E4D44" w:rsidP="00F03A5F">
            <w:pPr>
              <w:numPr>
                <w:ilvl w:val="0"/>
                <w:numId w:val="20"/>
              </w:numPr>
              <w:tabs>
                <w:tab w:val="left" w:pos="314"/>
              </w:tabs>
              <w:ind w:left="44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03A5F">
              <w:rPr>
                <w:rFonts w:ascii="Sylfaen" w:eastAsia="Arial Unicode MS" w:hAnsi="Sylfaen" w:cs="Arial Unicode MS"/>
                <w:sz w:val="20"/>
                <w:szCs w:val="20"/>
              </w:rPr>
              <w:t>სახის ფარი</w:t>
            </w:r>
            <w:r w:rsidR="00F03A5F" w:rsidRPr="00F03A5F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F03A5F">
              <w:rPr>
                <w:rFonts w:ascii="Sylfaen" w:eastAsia="Arial Unicode MS" w:hAnsi="Sylfaen" w:cs="Arial Unicode MS"/>
                <w:sz w:val="20"/>
                <w:szCs w:val="20"/>
              </w:rPr>
              <w:t>ქირურგიული ნიღაბი</w:t>
            </w:r>
            <w:r w:rsidR="00F03A5F" w:rsidRPr="00F03A5F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F03A5F">
              <w:rPr>
                <w:rFonts w:ascii="Sylfaen" w:eastAsia="Arial Unicode MS" w:hAnsi="Sylfaen" w:cs="Arial Unicode MS"/>
                <w:sz w:val="20"/>
                <w:szCs w:val="20"/>
              </w:rPr>
              <w:t>რესპირატორი</w:t>
            </w:r>
            <w:r w:rsidR="00F03A5F" w:rsidRPr="00F03A5F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F03A5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ფეხსაცმელი/ბახილები</w:t>
            </w:r>
            <w:r w:rsidR="00F03A5F" w:rsidRPr="00F03A5F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F03A5F">
              <w:rPr>
                <w:rFonts w:ascii="Sylfaen" w:eastAsia="Arial Unicode MS" w:hAnsi="Sylfaen" w:cs="Arial Unicode MS"/>
                <w:sz w:val="20"/>
                <w:szCs w:val="20"/>
              </w:rPr>
              <w:t>ქუდი/ თმის ჩაჩი</w:t>
            </w:r>
            <w:r w:rsidR="00F03A5F" w:rsidRPr="00F03A5F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2070" w:type="dxa"/>
            <w:vMerge w:val="restart"/>
            <w:vAlign w:val="center"/>
          </w:tcPr>
          <w:p w:rsidR="003E4D44" w:rsidRPr="00A51B4F" w:rsidRDefault="0046663B" w:rsidP="00C94B85">
            <w:pPr>
              <w:ind w:left="72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ინტერაქც</w:t>
            </w:r>
            <w:r w:rsidR="003E4D44"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</w:t>
            </w:r>
          </w:p>
          <w:p w:rsidR="003E4D44" w:rsidRPr="00A51B4F" w:rsidRDefault="003E4D44" w:rsidP="00C94B85">
            <w:pPr>
              <w:ind w:left="72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</w:t>
            </w:r>
          </w:p>
          <w:p w:rsidR="003E4D44" w:rsidRPr="00A51B4F" w:rsidRDefault="003E4D44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</w:tcPr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 w:rsidP="00C94B85">
            <w:pPr>
              <w:ind w:left="7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წერითი მეთოდი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ღია ან/და დახურული ტესტი;</w:t>
            </w:r>
          </w:p>
          <w:p w:rsidR="003E4D44" w:rsidRPr="00A51B4F" w:rsidRDefault="003E4D44" w:rsidP="00C94B85">
            <w:pPr>
              <w:ind w:left="72" w:right="10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75 </w:t>
            </w: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%</w:t>
            </w:r>
          </w:p>
          <w:p w:rsidR="003E4D44" w:rsidRPr="00A51B4F" w:rsidRDefault="003E4D4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582" w:type="dxa"/>
            <w:vMerge w:val="restart"/>
          </w:tcPr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Default="003E4D44" w:rsidP="00C94B85">
            <w:pPr>
              <w:ind w:left="72" w:right="80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F03A5F" w:rsidRDefault="00F03A5F" w:rsidP="00C94B85">
            <w:pPr>
              <w:ind w:left="72" w:right="80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F03A5F" w:rsidRDefault="00F03A5F" w:rsidP="00C94B85">
            <w:pPr>
              <w:ind w:left="72" w:right="80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F03A5F" w:rsidRDefault="00F03A5F" w:rsidP="00C94B85">
            <w:pPr>
              <w:ind w:left="72" w:right="80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F03A5F" w:rsidRDefault="00F03A5F" w:rsidP="00C94B85">
            <w:pPr>
              <w:ind w:left="72" w:right="80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3E4D44" w:rsidRPr="00A51B4F" w:rsidRDefault="003E4D44" w:rsidP="00C94B85">
            <w:pPr>
              <w:ind w:left="72" w:right="8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და წერილობითი მტკიცებულება</w:t>
            </w:r>
          </w:p>
          <w:p w:rsidR="003E4D44" w:rsidRPr="00A51B4F" w:rsidRDefault="003E4D44" w:rsidP="00C94B85">
            <w:pPr>
              <w:ind w:left="72" w:right="8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ა) ზეპირი: პროფესიული მასწავლებლის/დაწესებულების წარმომადგენლის მიერ შევსებული ჩანაწერი, </w:t>
            </w:r>
          </w:p>
          <w:p w:rsidR="003E4D44" w:rsidRPr="00A51B4F" w:rsidRDefault="003E4D44" w:rsidP="00C94B85">
            <w:pPr>
              <w:ind w:left="72" w:right="8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ბ) წერილობითი:  პროფესიული სტუდენტის</w:t>
            </w:r>
            <w:r w:rsidR="003E5DA5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</w:p>
          <w:p w:rsidR="003E4D44" w:rsidRPr="00A51B4F" w:rsidRDefault="003E4D44" w:rsidP="00C94B85">
            <w:pPr>
              <w:ind w:left="72" w:right="8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კომპეტენციას;</w:t>
            </w: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tabs>
                <w:tab w:val="left" w:pos="1247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ab/>
            </w:r>
          </w:p>
          <w:p w:rsidR="003E4D44" w:rsidRPr="00A51B4F" w:rsidRDefault="003E4D4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3E4D44" w:rsidRPr="00A51B4F" w:rsidRDefault="003E4D4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3E4D44" w:rsidRPr="00A51B4F" w:rsidRDefault="003E4D44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E4D44" w:rsidRPr="00A51B4F" w:rsidRDefault="003E4D44" w:rsidP="003E4D44">
            <w:pPr>
              <w:ind w:left="72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3E4D44" w:rsidRPr="00A51B4F" w:rsidTr="00C94B85">
        <w:trPr>
          <w:trHeight w:val="440"/>
        </w:trPr>
        <w:tc>
          <w:tcPr>
            <w:tcW w:w="1486" w:type="dxa"/>
          </w:tcPr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b/>
                <w:sz w:val="20"/>
                <w:szCs w:val="20"/>
              </w:rPr>
              <w:t>2</w:t>
            </w:r>
          </w:p>
        </w:tc>
        <w:tc>
          <w:tcPr>
            <w:tcW w:w="5102" w:type="dxa"/>
            <w:shd w:val="clear" w:color="auto" w:fill="auto"/>
          </w:tcPr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1.</w:t>
            </w:r>
            <w:r w:rsidR="00F03A5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სასტერილიზაციო  მომსახურების ერთეულის ინფრასტრუქტურა</w:t>
            </w:r>
          </w:p>
          <w:p w:rsidR="003E4D44" w:rsidRPr="00A51B4F" w:rsidRDefault="003E4D44" w:rsidP="00F03A5F">
            <w:pPr>
              <w:numPr>
                <w:ilvl w:val="0"/>
                <w:numId w:val="24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PPE მორგების ზონა ფუნქციურ ზონაში შესვლამდე</w:t>
            </w:r>
          </w:p>
          <w:p w:rsidR="003E4D44" w:rsidRPr="00A51B4F" w:rsidRDefault="003E4D44" w:rsidP="00F03A5F">
            <w:pPr>
              <w:numPr>
                <w:ilvl w:val="0"/>
                <w:numId w:val="24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ზონირება ერთი მიმართულებით</w:t>
            </w:r>
          </w:p>
          <w:p w:rsidR="003E4D44" w:rsidRPr="00A51B4F" w:rsidRDefault="003E4D44" w:rsidP="00F03A5F">
            <w:pPr>
              <w:tabs>
                <w:tab w:val="left" w:pos="299"/>
              </w:tabs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ჭუჭყიანიდან -სუფთასკენ</w:t>
            </w:r>
          </w:p>
          <w:p w:rsidR="003E4D44" w:rsidRPr="00A51B4F" w:rsidRDefault="003E4D44" w:rsidP="00F03A5F">
            <w:pPr>
              <w:numPr>
                <w:ilvl w:val="0"/>
                <w:numId w:val="24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ჭუჭყიანი ზონა, სადაც ხდება გამოყენებული ინსტრუმენტის/სამედიცინო  დანიშნულების საგნების მიღება,  რეცხვა-დეზინფექცია</w:t>
            </w:r>
          </w:p>
          <w:p w:rsidR="003E4D44" w:rsidRPr="00A51B4F" w:rsidRDefault="003E4D44" w:rsidP="00F03A5F">
            <w:pPr>
              <w:numPr>
                <w:ilvl w:val="0"/>
                <w:numId w:val="24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ინსპექცია, შეკრება და შეფუთვა (სუფთა)</w:t>
            </w:r>
          </w:p>
          <w:p w:rsidR="003E4D44" w:rsidRPr="00A51B4F" w:rsidRDefault="003E4D44" w:rsidP="00F03A5F">
            <w:pPr>
              <w:numPr>
                <w:ilvl w:val="0"/>
                <w:numId w:val="24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სტერილიზაციის ზონა (სტერილიზატორები)</w:t>
            </w:r>
          </w:p>
          <w:p w:rsidR="003E4D44" w:rsidRPr="00A51B4F" w:rsidRDefault="003E4D44" w:rsidP="00F03A5F">
            <w:pPr>
              <w:numPr>
                <w:ilvl w:val="0"/>
                <w:numId w:val="24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სტერილური საწყობი</w:t>
            </w:r>
          </w:p>
          <w:p w:rsidR="003E4D44" w:rsidRPr="00A51B4F" w:rsidRDefault="003E4D44" w:rsidP="00F03A5F">
            <w:pPr>
              <w:numPr>
                <w:ilvl w:val="0"/>
                <w:numId w:val="24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თითოეული ზონის მახასიათებლები.</w:t>
            </w:r>
          </w:p>
          <w:p w:rsidR="003E4D44" w:rsidRPr="00A51B4F" w:rsidRDefault="003E4D44" w:rsidP="00F03A5F">
            <w:pPr>
              <w:tabs>
                <w:tab w:val="left" w:pos="329"/>
              </w:tabs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 w:rsidR="00F03A5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აღჭურვილობის  დაჯგუფებები კლასიფიკაცია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სპოლდინგის მეთოდით: არაკრიტიკული, ნახევრად კრიტიკული, კრიტიკული</w:t>
            </w:r>
          </w:p>
          <w:p w:rsidR="003E4D44" w:rsidRPr="00A51B4F" w:rsidRDefault="003E4D44" w:rsidP="00F03A5F">
            <w:pPr>
              <w:tabs>
                <w:tab w:val="left" w:pos="329"/>
              </w:tabs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F03A5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დეკონტამინაციის პროცესი: რეცხვა, დეზინფექცია, სტერილიზაცია</w:t>
            </w:r>
          </w:p>
          <w:p w:rsidR="003E4D44" w:rsidRPr="00A51B4F" w:rsidRDefault="003E4D44" w:rsidP="00F03A5F">
            <w:pPr>
              <w:tabs>
                <w:tab w:val="left" w:pos="329"/>
              </w:tabs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4.</w:t>
            </w:r>
            <w:r w:rsidR="00F03A5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დეზინფექცია-სტერილიზაციის  მეთოდები: დეზინფექციის დონეები- დაბალი, საშუალო, </w:t>
            </w:r>
          </w:p>
          <w:p w:rsidR="003E4D44" w:rsidRPr="00A51B4F" w:rsidRDefault="003E4D44" w:rsidP="00F03A5F">
            <w:pPr>
              <w:numPr>
                <w:ilvl w:val="0"/>
                <w:numId w:val="21"/>
              </w:numPr>
              <w:tabs>
                <w:tab w:val="left" w:pos="32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სტერილიზაციის მეთოდები:</w:t>
            </w:r>
          </w:p>
          <w:p w:rsidR="003E4D44" w:rsidRPr="00A51B4F" w:rsidRDefault="003E4D44" w:rsidP="00F03A5F">
            <w:pPr>
              <w:numPr>
                <w:ilvl w:val="0"/>
                <w:numId w:val="21"/>
              </w:numPr>
              <w:tabs>
                <w:tab w:val="left" w:pos="32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თერმული (ორთქლით, მშრალი ცხელი ჰაერით);  ქიმიური (გაზით, ქიმიური ხსნარებით);</w:t>
            </w:r>
          </w:p>
          <w:p w:rsidR="003E4D44" w:rsidRPr="00A51B4F" w:rsidRDefault="003E4D44" w:rsidP="00F03A5F">
            <w:pPr>
              <w:numPr>
                <w:ilvl w:val="0"/>
                <w:numId w:val="21"/>
              </w:numPr>
              <w:tabs>
                <w:tab w:val="left" w:pos="32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ცივი (მაგ. პლაზმური).</w:t>
            </w:r>
          </w:p>
          <w:p w:rsidR="003E4D44" w:rsidRPr="00A51B4F" w:rsidRDefault="00543013" w:rsidP="00543013">
            <w:pPr>
              <w:tabs>
                <w:tab w:val="left" w:pos="299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5. </w:t>
            </w:r>
            <w:proofErr w:type="gramStart"/>
            <w:r w:rsidR="003E4D44" w:rsidRPr="00A51B4F">
              <w:rPr>
                <w:rFonts w:ascii="Sylfaen" w:eastAsia="Arial Unicode MS" w:hAnsi="Sylfaen" w:cs="Arial Unicode MS"/>
                <w:sz w:val="20"/>
                <w:szCs w:val="20"/>
              </w:rPr>
              <w:t>ქიმიური</w:t>
            </w:r>
            <w:proofErr w:type="gramEnd"/>
            <w:r w:rsidR="003E4D44"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ნაერთები (დეტერგენტები, დეზინფექტანტები)</w:t>
            </w:r>
            <w:r w:rsidR="00F03A5F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2070" w:type="dxa"/>
            <w:vMerge/>
            <w:vAlign w:val="center"/>
          </w:tcPr>
          <w:p w:rsidR="003E4D44" w:rsidRPr="00A51B4F" w:rsidRDefault="003E4D44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3E4D44" w:rsidRPr="00A51B4F" w:rsidRDefault="003E4D44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582" w:type="dxa"/>
            <w:vMerge/>
          </w:tcPr>
          <w:p w:rsidR="003E4D44" w:rsidRPr="003E4D44" w:rsidRDefault="003E4D44" w:rsidP="003E4D44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3E4D44" w:rsidRPr="00A51B4F" w:rsidTr="00C94B85">
        <w:trPr>
          <w:trHeight w:val="440"/>
        </w:trPr>
        <w:tc>
          <w:tcPr>
            <w:tcW w:w="1486" w:type="dxa"/>
          </w:tcPr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03A5F" w:rsidRDefault="00F03A5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E4D44" w:rsidRPr="00A51B4F" w:rsidRDefault="003E4D44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b/>
                <w:sz w:val="20"/>
                <w:szCs w:val="20"/>
              </w:rPr>
              <w:t>3</w:t>
            </w:r>
          </w:p>
          <w:p w:rsidR="003E4D44" w:rsidRPr="00A51B4F" w:rsidRDefault="003E4D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auto"/>
          </w:tcPr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1. ნოზოკომიური ინფექციების პრევენცია:</w:t>
            </w:r>
          </w:p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-ინფექციის გავრცელების გზების ცოდნა </w:t>
            </w:r>
          </w:p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-პერსონალური  დაცვის საშუალებების გამოყენება</w:t>
            </w:r>
          </w:p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-სამედიცინო   ნარჩენების    მართვა</w:t>
            </w:r>
          </w:p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-სამედიცინო თეთრეულის მართვა</w:t>
            </w:r>
          </w:p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-ხელის ჰიგიენა </w:t>
            </w:r>
          </w:p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-მოძრაობის ფუნქციური  ნაკადების  სქემების დაცვა</w:t>
            </w:r>
          </w:p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-პაციენტების  ადეკვატური  სივრცობრივი  სეპარაცია</w:t>
            </w:r>
          </w:p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-საიზოლაციო  სათავსების  (ბოქსი,  ნახევრად  ბოქსი,  ბოქსირებული  პალატა)  ადეკვატური  რაოდენობა</w:t>
            </w:r>
          </w:p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-ზედაპირებისა  და  საგნების  ადეკვატური  გასუფთავების  უზრუნველყოფა</w:t>
            </w:r>
          </w:p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-დეზინფექცია-სტერილიზაციის პროცესის სწორად წარმოება</w:t>
            </w:r>
          </w:p>
          <w:p w:rsidR="003E4D44" w:rsidRPr="00A51B4F" w:rsidRDefault="003E4D44" w:rsidP="00F03A5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-საიზოლაციო  სათავსების  და  სამედიცინო  მომსახურების  სპეციფიკური  არეალების ვენტილაციის  შესაბამისი  რეჟიმით  უზრუნველყოფა </w:t>
            </w:r>
          </w:p>
          <w:p w:rsidR="003E4D44" w:rsidRPr="00A51B4F" w:rsidRDefault="003E4D44" w:rsidP="003E4D44">
            <w:pPr>
              <w:ind w:left="13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ნოზოკომიური ინფექციების განვითარების მიზეზები:</w:t>
            </w:r>
          </w:p>
          <w:p w:rsidR="003E4D44" w:rsidRPr="00A51B4F" w:rsidRDefault="003E4D44" w:rsidP="003E4D44">
            <w:pPr>
              <w:numPr>
                <w:ilvl w:val="0"/>
                <w:numId w:val="5"/>
              </w:numPr>
              <w:tabs>
                <w:tab w:val="left" w:pos="329"/>
              </w:tabs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არარაციონალური ანტიბიოტიკოპროფილაქტიკა</w:t>
            </w:r>
          </w:p>
          <w:p w:rsidR="003E4D44" w:rsidRPr="00A51B4F" w:rsidRDefault="003E4D44" w:rsidP="003E4D44">
            <w:pPr>
              <w:numPr>
                <w:ilvl w:val="0"/>
                <w:numId w:val="5"/>
              </w:numPr>
              <w:tabs>
                <w:tab w:val="left" w:pos="329"/>
              </w:tabs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არასათანადოდ გამართული  სავენტილაციო და სადრენაჟო სისტემები</w:t>
            </w:r>
          </w:p>
          <w:p w:rsidR="003E4D44" w:rsidRPr="00A51B4F" w:rsidRDefault="003E4D44" w:rsidP="003E4D44">
            <w:pPr>
              <w:numPr>
                <w:ilvl w:val="0"/>
                <w:numId w:val="5"/>
              </w:numPr>
              <w:tabs>
                <w:tab w:val="left" w:pos="329"/>
              </w:tabs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ინფექციური კონტროლის სისტემის არარსებობა და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მისი ელემენტარული ღონისძიებების ხშირი უგულვებელყოფა</w:t>
            </w:r>
          </w:p>
          <w:p w:rsidR="003E4D44" w:rsidRPr="00A51B4F" w:rsidRDefault="003E4D44" w:rsidP="003E4D44">
            <w:pPr>
              <w:numPr>
                <w:ilvl w:val="0"/>
                <w:numId w:val="5"/>
              </w:numPr>
              <w:tabs>
                <w:tab w:val="left" w:pos="329"/>
              </w:tabs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სამედიცინო პერსონალის მიერ სტანდარტული უსაფრთხოების ზომებისა და ხელების დაბანის ტექნიკის დაუცველობა</w:t>
            </w:r>
          </w:p>
          <w:p w:rsidR="003E4D44" w:rsidRPr="00A51B4F" w:rsidRDefault="003E4D44" w:rsidP="003E4D44">
            <w:pPr>
              <w:numPr>
                <w:ilvl w:val="0"/>
                <w:numId w:val="5"/>
              </w:numPr>
              <w:tabs>
                <w:tab w:val="left" w:pos="329"/>
              </w:tabs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სში-ის მაჩვენებლების შესწავლისადმი მცირე ინტერესი საავადმყოფოს ხელმძღვანელობის მხრიდან</w:t>
            </w:r>
          </w:p>
          <w:p w:rsidR="003E4D44" w:rsidRPr="00A51B4F" w:rsidRDefault="003E4D44" w:rsidP="003E4D44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ნოზოკომიური ინფექციები  ლოკაციების მიხედვით:</w:t>
            </w:r>
          </w:p>
          <w:p w:rsidR="003E4D44" w:rsidRPr="00A51B4F" w:rsidRDefault="003E4D44" w:rsidP="003E4D44">
            <w:pPr>
              <w:numPr>
                <w:ilvl w:val="0"/>
                <w:numId w:val="17"/>
              </w:numPr>
              <w:tabs>
                <w:tab w:val="left" w:pos="479"/>
              </w:tabs>
              <w:ind w:left="13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ქირურგიული ჩარევის მიდამოს ინფექციები - ქიჩმი </w:t>
            </w:r>
          </w:p>
          <w:p w:rsidR="003E4D44" w:rsidRPr="00A51B4F" w:rsidRDefault="003E4D44" w:rsidP="003E4D44">
            <w:pPr>
              <w:numPr>
                <w:ilvl w:val="0"/>
                <w:numId w:val="17"/>
              </w:numPr>
              <w:tabs>
                <w:tab w:val="left" w:pos="479"/>
              </w:tabs>
              <w:ind w:left="13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 სისხლის ნაკადის პირველადი ინფექციები</w:t>
            </w:r>
          </w:p>
          <w:p w:rsidR="003E4D44" w:rsidRPr="00A51B4F" w:rsidRDefault="003E4D44" w:rsidP="003E4D44">
            <w:pPr>
              <w:numPr>
                <w:ilvl w:val="0"/>
                <w:numId w:val="17"/>
              </w:numPr>
              <w:tabs>
                <w:tab w:val="left" w:pos="479"/>
              </w:tabs>
              <w:ind w:left="13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შარდგამომყოფი სისტემის ინფექციები</w:t>
            </w:r>
          </w:p>
          <w:p w:rsidR="003E4D44" w:rsidRPr="00A51B4F" w:rsidRDefault="003E4D44" w:rsidP="003E4D44">
            <w:pPr>
              <w:numPr>
                <w:ilvl w:val="0"/>
                <w:numId w:val="17"/>
              </w:numPr>
              <w:tabs>
                <w:tab w:val="left" w:pos="479"/>
              </w:tabs>
              <w:ind w:left="13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კათეტერებთან დაკავშირებული ინფექციები</w:t>
            </w:r>
          </w:p>
          <w:p w:rsidR="003E4D44" w:rsidRPr="00A51B4F" w:rsidRDefault="003E4D44" w:rsidP="003E4D44">
            <w:pPr>
              <w:numPr>
                <w:ilvl w:val="0"/>
                <w:numId w:val="17"/>
              </w:numPr>
              <w:tabs>
                <w:tab w:val="left" w:pos="479"/>
              </w:tabs>
              <w:ind w:left="13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ქვემო სასუნთქი გზების ინფექციები</w:t>
            </w:r>
          </w:p>
          <w:p w:rsidR="003E4D44" w:rsidRPr="00A51B4F" w:rsidRDefault="003E4D44" w:rsidP="003E4D44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4.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სამედიცინო ნარჩენების მართვა:</w:t>
            </w:r>
          </w:p>
          <w:p w:rsidR="003E4D44" w:rsidRPr="00A51B4F" w:rsidRDefault="003E4D44" w:rsidP="003E4D44">
            <w:pPr>
              <w:numPr>
                <w:ilvl w:val="0"/>
                <w:numId w:val="19"/>
              </w:numPr>
              <w:tabs>
                <w:tab w:val="left" w:pos="284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უსაფრთხო  სეგრეგაცია  </w:t>
            </w:r>
          </w:p>
          <w:p w:rsidR="003E4D44" w:rsidRPr="00A51B4F" w:rsidRDefault="003E4D44" w:rsidP="003E4D44">
            <w:pPr>
              <w:numPr>
                <w:ilvl w:val="0"/>
                <w:numId w:val="19"/>
              </w:numPr>
              <w:tabs>
                <w:tab w:val="left" w:pos="284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შეგროვება  </w:t>
            </w:r>
          </w:p>
          <w:p w:rsidR="003E4D44" w:rsidRPr="00A51B4F" w:rsidRDefault="003E4D44" w:rsidP="003E4D44">
            <w:pPr>
              <w:numPr>
                <w:ilvl w:val="0"/>
                <w:numId w:val="19"/>
              </w:numPr>
              <w:tabs>
                <w:tab w:val="left" w:pos="284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შენახვა  </w:t>
            </w:r>
          </w:p>
          <w:p w:rsidR="003E4D44" w:rsidRPr="00A51B4F" w:rsidRDefault="003E4D44" w:rsidP="003E4D44">
            <w:pPr>
              <w:numPr>
                <w:ilvl w:val="0"/>
                <w:numId w:val="19"/>
              </w:numPr>
              <w:tabs>
                <w:tab w:val="left" w:pos="284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გატანა  </w:t>
            </w:r>
          </w:p>
          <w:p w:rsidR="003E4D44" w:rsidRPr="00A51B4F" w:rsidRDefault="003E4D44" w:rsidP="003E4D44">
            <w:pPr>
              <w:numPr>
                <w:ilvl w:val="0"/>
                <w:numId w:val="19"/>
              </w:numPr>
              <w:tabs>
                <w:tab w:val="left" w:pos="284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უტილიზაცია  ან/და  განადგურება </w:t>
            </w:r>
          </w:p>
          <w:p w:rsidR="003E4D44" w:rsidRPr="00A51B4F" w:rsidRDefault="003E4D44" w:rsidP="003E4D44">
            <w:pPr>
              <w:numPr>
                <w:ilvl w:val="0"/>
                <w:numId w:val="19"/>
              </w:numPr>
              <w:tabs>
                <w:tab w:val="left" w:pos="284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კლასიფიკაცია: არასახიფათო  და სახიფათო ( ფარმაცევტული, რადიოაქტიური, ბასრი,ინფექციური, მაღალი რისკის ინფექციური, პათ. ანატომიური)</w:t>
            </w:r>
          </w:p>
          <w:p w:rsidR="003E4D44" w:rsidRPr="00A51B4F" w:rsidRDefault="003E4D44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5.</w:t>
            </w:r>
            <w:r w:rsidR="00F201E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სამედიცინო თეთრეულის მართვა: ჭუჭყიანი თეთრეულის შეგროვება; ტრანსპორტირება; რეცხვა -დეზინფექცია; დაუთოვება; შეფუთვა; სუფთა თეთრეულის ტრანსპორტირება; შენახვა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2070" w:type="dxa"/>
            <w:vMerge/>
            <w:vAlign w:val="center"/>
          </w:tcPr>
          <w:p w:rsidR="003E4D44" w:rsidRPr="00A51B4F" w:rsidRDefault="003E4D44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3E4D44" w:rsidRPr="00A51B4F" w:rsidRDefault="003E4D44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582" w:type="dxa"/>
            <w:vMerge/>
          </w:tcPr>
          <w:p w:rsidR="003E4D44" w:rsidRPr="00A51B4F" w:rsidRDefault="003E4D4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AA3464" w:rsidRPr="00A51B4F" w:rsidTr="00C94B85">
        <w:trPr>
          <w:trHeight w:val="440"/>
        </w:trPr>
        <w:tc>
          <w:tcPr>
            <w:tcW w:w="1486" w:type="dxa"/>
          </w:tcPr>
          <w:p w:rsidR="00AB681D" w:rsidRDefault="00AB681D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B681D" w:rsidRDefault="00AB681D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B681D" w:rsidRDefault="00AB681D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B681D" w:rsidRDefault="00AB681D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B681D" w:rsidRDefault="00AB681D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B681D" w:rsidRDefault="00AB681D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B681D" w:rsidRDefault="00AB681D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B681D" w:rsidRDefault="00AB681D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A3464" w:rsidRPr="00A51B4F" w:rsidRDefault="00A51B4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5102" w:type="dxa"/>
            <w:shd w:val="clear" w:color="auto" w:fill="auto"/>
          </w:tcPr>
          <w:p w:rsidR="00AA3464" w:rsidRPr="00A51B4F" w:rsidRDefault="00A51B4F" w:rsidP="003E4D44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1.</w:t>
            </w:r>
            <w:r w:rsidR="003E4D4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ანტისეპტიკის მეთოდები</w:t>
            </w:r>
          </w:p>
          <w:p w:rsidR="00AA3464" w:rsidRPr="00A51B4F" w:rsidRDefault="00A51B4F" w:rsidP="003E4D44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რა  არის  ანტისეპტიკა; ანტისეპტიკური  საშუალებების  ტიპები  და  მათი  გამოყენება; ანტისეპტიკების შერჩევის  კრიტერიუმები; ანტისეპტიკების  შენახვისა  და  განაწილების  კრიტერიუმები.</w:t>
            </w:r>
          </w:p>
          <w:p w:rsidR="00AA3464" w:rsidRPr="00A51B4F" w:rsidRDefault="00A51B4F" w:rsidP="003E4D44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2. უსაფრთხო ინექციების პრინციპებს: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უსაფრთხო  ინექციის  განსაზღვრება;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კანის  მომზადება  ინექციისთვის;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სამკურნალო  პრეპარატების  ამოღება  ფლაკონიდან  და  ამპულიდან;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ინტ</w:t>
            </w:r>
            <w:r w:rsidR="0046663B">
              <w:rPr>
                <w:rFonts w:ascii="Sylfaen" w:eastAsia="Arial Unicode MS" w:hAnsi="Sylfaen" w:cs="Arial Unicode MS"/>
                <w:sz w:val="20"/>
                <w:szCs w:val="20"/>
              </w:rPr>
              <w:t>რ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ავენური  პაკეტის / წინასწარ  ავსებული  შპრიცების  სათანადო  გამოყენება;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შპრიცების,  ნემსების  უსაფრთხო  უტილიზაცია;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უსაფრთხო ინექციების პრობლემის იდენტიფიცირება, რისკების შეფასება</w:t>
            </w:r>
          </w:p>
          <w:p w:rsidR="00AA3464" w:rsidRPr="00A51B4F" w:rsidRDefault="00A51B4F" w:rsidP="00543013">
            <w:pPr>
              <w:numPr>
                <w:ilvl w:val="0"/>
                <w:numId w:val="1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ბასრი საგნების უსაფრთხოების  უზრუნველყოფა: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ბასრი  საგნების  განსაზღვრება;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ბასრი  საგნებით  დაზიანების  თავიდან  აცილების  მნიშვნელობა;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ბასრი  საგნების  უსაფრთხო  გაუვნებელყოფა</w:t>
            </w:r>
          </w:p>
          <w:p w:rsidR="00AA3464" w:rsidRPr="00A51B4F" w:rsidRDefault="00A51B4F" w:rsidP="00543013">
            <w:pPr>
              <w:numPr>
                <w:ilvl w:val="0"/>
                <w:numId w:val="1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ექსოზიციის შემდგომი პროფილაქტიკის პრინციპები: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პროცედურები,  რომლებიც  </w:t>
            </w:r>
            <w:r w:rsidR="0046663B">
              <w:rPr>
                <w:rFonts w:ascii="Sylfaen" w:eastAsia="Arial Unicode MS" w:hAnsi="Sylfaen" w:cs="Arial Unicode MS"/>
                <w:sz w:val="20"/>
                <w:szCs w:val="20"/>
              </w:rPr>
              <w:t>წარმოადგენს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ექსპოზიციის  რისკს;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spacing w:before="60"/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ექსპოზიციის შემდგომი პროფილაქტიკის (PEP) განსა</w:t>
            </w:r>
            <w:r w:rsidR="0046663B">
              <w:rPr>
                <w:rFonts w:ascii="Sylfaen" w:eastAsia="Arial Unicode MS" w:hAnsi="Sylfaen" w:cs="Arial Unicode MS"/>
                <w:sz w:val="20"/>
                <w:szCs w:val="20"/>
              </w:rPr>
              <w:t>ზ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ღვრება 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spacing w:before="60"/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ზოგადი პროცედურების აღწერა, როდესაც შესაძლებელია მოხდეს სისხლთან და სხვა სხეულის სითხეებთან კონტაქტი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spacing w:before="60"/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ექსპოზირების შემდეგ სისხლით გადამდები ინფექციების პათოგენების (აივ ვირუსი, B ჰეპატიტი, C ჰეპატიტი) გადაცემის რისკის დონის შეფასება 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spacing w:before="60"/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სამედიცინო დაწესებულების მენეჯმენტის ფუნქციების და პსუხისმგებლობების განმარტება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spacing w:before="60"/>
              <w:ind w:left="44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PEP-ის ექვსი ეტაპის განმარტება</w:t>
            </w:r>
          </w:p>
          <w:p w:rsidR="00AA3464" w:rsidRPr="00A51B4F" w:rsidRDefault="00A51B4F" w:rsidP="00543013">
            <w:pPr>
              <w:numPr>
                <w:ilvl w:val="0"/>
                <w:numId w:val="6"/>
              </w:numPr>
              <w:tabs>
                <w:tab w:val="left" w:pos="299"/>
              </w:tabs>
              <w:ind w:left="44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უსაფრთხოების ზომები  ექსპოზიციის  თავიდან  ასაცილებლად</w:t>
            </w:r>
          </w:p>
        </w:tc>
        <w:tc>
          <w:tcPr>
            <w:tcW w:w="2070" w:type="dxa"/>
            <w:vMerge/>
            <w:vAlign w:val="center"/>
          </w:tcPr>
          <w:p w:rsidR="00AA3464" w:rsidRPr="00A51B4F" w:rsidRDefault="00AA3464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AA3464" w:rsidRPr="00A51B4F" w:rsidRDefault="00AA3464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582" w:type="dxa"/>
            <w:vMerge w:val="restart"/>
          </w:tcPr>
          <w:p w:rsidR="00AA3464" w:rsidRPr="00A51B4F" w:rsidRDefault="00AA3464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A3464" w:rsidP="003E4D44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AA3464" w:rsidRPr="00A51B4F" w:rsidRDefault="00AA346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AA3464" w:rsidRPr="00A51B4F" w:rsidTr="00C94B85">
        <w:trPr>
          <w:trHeight w:val="440"/>
        </w:trPr>
        <w:tc>
          <w:tcPr>
            <w:tcW w:w="1486" w:type="dxa"/>
          </w:tcPr>
          <w:p w:rsidR="00F201EF" w:rsidRDefault="00F201E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201EF" w:rsidRDefault="00F201E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201EF" w:rsidRDefault="00F201E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201EF" w:rsidRDefault="00F201E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A3464" w:rsidRPr="00A51B4F" w:rsidRDefault="00A51B4F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b/>
                <w:sz w:val="20"/>
                <w:szCs w:val="20"/>
              </w:rPr>
              <w:t>5</w:t>
            </w:r>
          </w:p>
        </w:tc>
        <w:tc>
          <w:tcPr>
            <w:tcW w:w="5102" w:type="dxa"/>
            <w:shd w:val="clear" w:color="auto" w:fill="auto"/>
          </w:tcPr>
          <w:p w:rsidR="00AA3464" w:rsidRPr="00A51B4F" w:rsidRDefault="00A51B4F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1. დაავადების  მიხედვით პაციენტთა   სწორი  იზოლაციის  მნიშვნელობა;</w:t>
            </w:r>
          </w:p>
          <w:p w:rsidR="00AA3464" w:rsidRPr="00A51B4F" w:rsidRDefault="00A51B4F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ინფექციის გადაცემის გზები:</w:t>
            </w:r>
          </w:p>
          <w:p w:rsidR="00AA3464" w:rsidRPr="00A51B4F" w:rsidRDefault="00A51B4F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კონტაქტური, აეროგენური, ფეკალურ ორალური, ტრანსმისიული, ვერტიკალური, პარენტერალური</w:t>
            </w:r>
          </w:p>
          <w:p w:rsidR="00AA3464" w:rsidRPr="00A51B4F" w:rsidRDefault="00A51B4F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2.</w:t>
            </w:r>
            <w:r w:rsidR="00F201E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იზოლაცია-კოჰორტიზაციას  ჰაერით, წვეთოვნად და კონტაქტის გზით გადამცემი  დაავადებების შემთხვევაში:  </w:t>
            </w:r>
          </w:p>
          <w:p w:rsidR="00AA3464" w:rsidRPr="00A51B4F" w:rsidRDefault="00A51B4F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კოჰორტიზაცია</w:t>
            </w:r>
          </w:p>
          <w:p w:rsidR="00AA3464" w:rsidRPr="00A51B4F" w:rsidRDefault="00A51B4F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პაციენტთა   იზოლაციის /კოჰორტიზაციის  მეთოდები</w:t>
            </w:r>
          </w:p>
          <w:p w:rsidR="00AA3464" w:rsidRPr="00A51B4F" w:rsidRDefault="00A51B4F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აიზოლაციურ- შემზღუდველი ღონისძიებები და საიზოლაციო საშუალებები</w:t>
            </w:r>
          </w:p>
          <w:p w:rsidR="00AA3464" w:rsidRPr="00A51B4F" w:rsidRDefault="00A51B4F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F201E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ინფექციის გადაცემის გზებზე მოქმედი ღონისძიებები</w:t>
            </w:r>
          </w:p>
          <w:p w:rsidR="00AA3464" w:rsidRPr="00A51B4F" w:rsidRDefault="00A51B4F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უსაფრთხოების  წესები </w:t>
            </w:r>
          </w:p>
          <w:p w:rsidR="00AA3464" w:rsidRPr="00A51B4F" w:rsidRDefault="00A51B4F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პერსონალური  და   სტანდარტული   დაცვის  საშუალებები ინფექციის ტიპების მიხედვით</w:t>
            </w:r>
          </w:p>
          <w:p w:rsidR="00AA3464" w:rsidRPr="00A51B4F" w:rsidRDefault="00A51B4F" w:rsidP="00F201EF">
            <w:pPr>
              <w:ind w:left="4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4.</w:t>
            </w:r>
            <w:r w:rsidR="00AB681D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მოძრაობის ნაკადის აქტივობის მოდელის განსაზღვრა   სამედიცინო დაწესებულებაში  ინფექციის პრევენციის და კონტროლის მიზნით</w:t>
            </w:r>
          </w:p>
          <w:p w:rsidR="00AA3464" w:rsidRPr="00A51B4F" w:rsidRDefault="00A51B4F" w:rsidP="00F201EF">
            <w:pPr>
              <w:numPr>
                <w:ilvl w:val="0"/>
                <w:numId w:val="9"/>
              </w:numPr>
              <w:spacing w:before="60"/>
              <w:ind w:left="44" w:hanging="216"/>
              <w:jc w:val="both"/>
              <w:rPr>
                <w:rFonts w:ascii="Sylfaen" w:hAnsi="Sylfaen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მოძრაობის ნაკადის და აქტივობის მოდელის განსაზღვრა სამედიცინო დაწესებულებაში</w:t>
            </w:r>
          </w:p>
          <w:p w:rsidR="00AA3464" w:rsidRPr="00A51B4F" w:rsidRDefault="00A51B4F" w:rsidP="00F201EF">
            <w:pPr>
              <w:numPr>
                <w:ilvl w:val="0"/>
                <w:numId w:val="9"/>
              </w:numPr>
              <w:tabs>
                <w:tab w:val="left" w:pos="389"/>
              </w:tabs>
              <w:spacing w:before="60"/>
              <w:ind w:left="44" w:firstLine="8"/>
              <w:jc w:val="both"/>
              <w:rPr>
                <w:rFonts w:ascii="Sylfaen" w:hAnsi="Sylfaen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სივრცისა და აპარატურის მიმართ განსაზღვრული მოთხოვნები ინფექციის პრევენციისა და კონტროლის მიზნით</w:t>
            </w:r>
          </w:p>
          <w:p w:rsidR="00AA3464" w:rsidRPr="00A51B4F" w:rsidRDefault="00A51B4F" w:rsidP="00F201EF">
            <w:pPr>
              <w:numPr>
                <w:ilvl w:val="0"/>
                <w:numId w:val="9"/>
              </w:numPr>
              <w:tabs>
                <w:tab w:val="left" w:pos="389"/>
              </w:tabs>
              <w:spacing w:before="60"/>
              <w:ind w:left="44" w:firstLine="8"/>
              <w:jc w:val="both"/>
              <w:rPr>
                <w:rFonts w:ascii="Sylfaen" w:hAnsi="Sylfaen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ქირურგიული განყოფილებების ორგანიზება</w:t>
            </w:r>
          </w:p>
          <w:p w:rsidR="00AA3464" w:rsidRPr="00A51B4F" w:rsidRDefault="00A51B4F" w:rsidP="0046663B">
            <w:pPr>
              <w:ind w:left="44" w:firstLine="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sz w:val="20"/>
                <w:szCs w:val="20"/>
              </w:rPr>
              <w:t>საოპერაციო ოთახში მუშაობის</w:t>
            </w:r>
            <w:r w:rsidR="0046663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რეკომენდაცია/გზამკვლევები</w:t>
            </w:r>
          </w:p>
        </w:tc>
        <w:tc>
          <w:tcPr>
            <w:tcW w:w="2070" w:type="dxa"/>
            <w:vMerge/>
            <w:vAlign w:val="center"/>
          </w:tcPr>
          <w:p w:rsidR="00AA3464" w:rsidRPr="00A51B4F" w:rsidRDefault="00AA3464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AA3464" w:rsidRPr="00A51B4F" w:rsidRDefault="00AA3464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582" w:type="dxa"/>
          </w:tcPr>
          <w:p w:rsidR="00AA3464" w:rsidRPr="00A51B4F" w:rsidRDefault="00AA3464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A3464" w:rsidRPr="00A51B4F" w:rsidRDefault="00AA3464" w:rsidP="003E4D44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AA3464" w:rsidRPr="00A51B4F" w:rsidRDefault="00AA346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</w:tbl>
    <w:p w:rsidR="00AA3464" w:rsidRDefault="00AA3464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BD68A7" w:rsidRDefault="00BD68A7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BD68A7" w:rsidRPr="00A51B4F" w:rsidRDefault="00BD68A7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AA3464" w:rsidRPr="00A51B4F" w:rsidRDefault="00AA3464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AA3464" w:rsidRPr="00A51B4F" w:rsidRDefault="00AA3464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AA3464" w:rsidRPr="00A51B4F" w:rsidRDefault="00AA3464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AA3464" w:rsidRPr="00A51B4F" w:rsidRDefault="00A51B4F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A51B4F">
        <w:rPr>
          <w:rFonts w:ascii="Sylfaen" w:eastAsia="Arial Unicode MS" w:hAnsi="Sylfaen" w:cs="Arial Unicode MS"/>
          <w:b/>
          <w:sz w:val="20"/>
          <w:szCs w:val="20"/>
        </w:rPr>
        <w:lastRenderedPageBreak/>
        <w:t>3.2 საათების განაწილების  სქემა</w:t>
      </w:r>
    </w:p>
    <w:tbl>
      <w:tblPr>
        <w:tblStyle w:val="a2"/>
        <w:tblW w:w="12940" w:type="dxa"/>
        <w:tblLayout w:type="fixed"/>
        <w:tblLook w:val="0400"/>
      </w:tblPr>
      <w:tblGrid>
        <w:gridCol w:w="2573"/>
        <w:gridCol w:w="4702"/>
        <w:gridCol w:w="2166"/>
        <w:gridCol w:w="1620"/>
        <w:gridCol w:w="1879"/>
      </w:tblGrid>
      <w:tr w:rsidR="00AA3464" w:rsidRPr="00A51B4F">
        <w:tc>
          <w:tcPr>
            <w:tcW w:w="2573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3464" w:rsidRPr="00A51B4F" w:rsidRDefault="00A51B4F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0367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3464" w:rsidRPr="00A51B4F" w:rsidRDefault="00A51B4F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3E4D44" w:rsidRPr="00A51B4F" w:rsidTr="00BD68A7">
        <w:trPr>
          <w:trHeight w:val="777"/>
        </w:trPr>
        <w:tc>
          <w:tcPr>
            <w:tcW w:w="257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4D44" w:rsidRPr="00A51B4F" w:rsidRDefault="003E4D44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70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4D44" w:rsidRPr="00A51B4F" w:rsidRDefault="003E4D44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E4D44" w:rsidRPr="00A51B4F" w:rsidRDefault="003E4D44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E4D44" w:rsidRPr="00A51B4F" w:rsidRDefault="003E4D44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E4D44" w:rsidRPr="00A51B4F" w:rsidRDefault="003E4D44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BD68A7" w:rsidRPr="00A51B4F" w:rsidTr="00BD68A7"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1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8A7" w:rsidRPr="00A51B4F" w:rsidRDefault="00BD68A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8A7" w:rsidRPr="00A51B4F" w:rsidRDefault="00BD68A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BD68A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b/>
                <w:sz w:val="20"/>
                <w:szCs w:val="20"/>
              </w:rPr>
              <w:t>50</w:t>
            </w:r>
          </w:p>
        </w:tc>
      </w:tr>
      <w:tr w:rsidR="00BD68A7" w:rsidRPr="00A51B4F" w:rsidTr="00031188">
        <w:tc>
          <w:tcPr>
            <w:tcW w:w="25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47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7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7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F03A5F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D68A7" w:rsidRPr="00A51B4F" w:rsidTr="00031188">
        <w:tc>
          <w:tcPr>
            <w:tcW w:w="2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</w:t>
            </w:r>
          </w:p>
        </w:tc>
        <w:tc>
          <w:tcPr>
            <w:tcW w:w="470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7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F03A5F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D68A7" w:rsidRPr="00A51B4F" w:rsidTr="00031188">
        <w:tc>
          <w:tcPr>
            <w:tcW w:w="2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4</w:t>
            </w:r>
          </w:p>
        </w:tc>
        <w:tc>
          <w:tcPr>
            <w:tcW w:w="470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9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7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F03A5F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D68A7" w:rsidRPr="00A51B4F" w:rsidTr="00031188">
        <w:tc>
          <w:tcPr>
            <w:tcW w:w="2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5</w:t>
            </w:r>
          </w:p>
        </w:tc>
        <w:tc>
          <w:tcPr>
            <w:tcW w:w="470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7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F03A5F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D68A7" w:rsidRPr="00A51B4F" w:rsidTr="00031188">
        <w:tc>
          <w:tcPr>
            <w:tcW w:w="2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სულ:</w:t>
            </w:r>
          </w:p>
        </w:tc>
        <w:tc>
          <w:tcPr>
            <w:tcW w:w="4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B6821" w:rsidP="003E4D4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BD68A7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BD68A7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35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b/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 w:rsidP="003E4D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51B4F">
              <w:rPr>
                <w:rFonts w:ascii="Sylfaen" w:eastAsia="Merriweather" w:hAnsi="Sylfaen" w:cs="Merriweather"/>
                <w:b/>
                <w:sz w:val="20"/>
                <w:szCs w:val="20"/>
              </w:rPr>
              <w:t>10</w:t>
            </w:r>
          </w:p>
        </w:tc>
        <w:tc>
          <w:tcPr>
            <w:tcW w:w="187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68A7" w:rsidRPr="00A51B4F" w:rsidRDefault="00BD68A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AB681D" w:rsidRDefault="00AB681D" w:rsidP="00AB681D">
      <w:pPr>
        <w:spacing w:before="120" w:after="0" w:line="240" w:lineRule="auto"/>
        <w:ind w:left="34"/>
        <w:contextualSpacing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C47288" w:rsidRDefault="00C47288" w:rsidP="00C47288">
      <w:pPr>
        <w:spacing w:after="0" w:line="240" w:lineRule="auto"/>
        <w:rPr>
          <w:rFonts w:ascii="Sylfaen" w:hAnsi="Sylfaen"/>
          <w:b/>
          <w:sz w:val="20"/>
          <w:szCs w:val="20"/>
        </w:rPr>
      </w:pPr>
      <w:r>
        <w:rPr>
          <w:rFonts w:ascii="Sylfaen" w:hAnsi="Sylfaen" w:cs="Sylfaen"/>
          <w:b/>
          <w:sz w:val="20"/>
          <w:szCs w:val="20"/>
        </w:rPr>
        <w:t>3.3.</w:t>
      </w:r>
      <w:r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>
        <w:rPr>
          <w:rFonts w:ascii="Sylfaen" w:hAnsi="Sylfaen" w:cs="Sylfaen"/>
          <w:b/>
          <w:sz w:val="20"/>
          <w:szCs w:val="20"/>
        </w:rPr>
        <w:t>მოდული ხორციელდება</w:t>
      </w:r>
      <w:r>
        <w:rPr>
          <w:rFonts w:ascii="Sylfaen" w:hAnsi="Sylfaen"/>
          <w:b/>
          <w:sz w:val="20"/>
          <w:szCs w:val="20"/>
        </w:rPr>
        <w:t xml:space="preserve">: შპს საზოგადოებრივი კოლეჯი თბილისის N1 სამედიცინო სასწავლებლის </w:t>
      </w:r>
      <w:r>
        <w:rPr>
          <w:rFonts w:ascii="Sylfaen" w:hAnsi="Sylfaen" w:cs="Arial"/>
          <w:b/>
          <w:sz w:val="20"/>
          <w:szCs w:val="20"/>
        </w:rPr>
        <w:t>A-C</w:t>
      </w:r>
      <w:r>
        <w:rPr>
          <w:rFonts w:ascii="Sylfaen" w:hAnsi="Sylfaen"/>
          <w:b/>
          <w:sz w:val="20"/>
          <w:szCs w:val="20"/>
        </w:rPr>
        <w:t xml:space="preserve"> გარემოში ოთახი N6; </w:t>
      </w:r>
    </w:p>
    <w:p w:rsidR="004F09EE" w:rsidRPr="00A71907" w:rsidRDefault="00C47288" w:rsidP="004F09EE">
      <w:pPr>
        <w:pStyle w:val="BodyText"/>
        <w:tabs>
          <w:tab w:val="left" w:pos="651"/>
        </w:tabs>
        <w:ind w:right="118"/>
        <w:rPr>
          <w:rFonts w:cs="Sylfaen"/>
          <w:lang w:val="ka-GE"/>
        </w:rPr>
      </w:pPr>
      <w:proofErr w:type="gramStart"/>
      <w:r>
        <w:rPr>
          <w:b/>
          <w:sz w:val="20"/>
          <w:szCs w:val="20"/>
        </w:rPr>
        <w:t>ოთახი</w:t>
      </w:r>
      <w:proofErr w:type="gramEnd"/>
      <w:r>
        <w:rPr>
          <w:b/>
          <w:sz w:val="20"/>
          <w:szCs w:val="20"/>
        </w:rPr>
        <w:t xml:space="preserve"> N14 (II-სართული); III-სართული </w:t>
      </w:r>
      <w:r>
        <w:rPr>
          <w:rFonts w:cs="Arial"/>
          <w:b/>
          <w:sz w:val="20"/>
          <w:szCs w:val="20"/>
        </w:rPr>
        <w:t>A</w:t>
      </w:r>
      <w:r>
        <w:rPr>
          <w:b/>
          <w:sz w:val="20"/>
          <w:szCs w:val="20"/>
        </w:rPr>
        <w:t>-C გარემოში</w:t>
      </w:r>
      <w:r>
        <w:rPr>
          <w:rFonts w:cs="Arial"/>
          <w:b/>
          <w:sz w:val="20"/>
          <w:szCs w:val="20"/>
        </w:rPr>
        <w:t xml:space="preserve">; </w:t>
      </w:r>
      <w:r>
        <w:rPr>
          <w:b/>
          <w:sz w:val="20"/>
          <w:szCs w:val="20"/>
        </w:rPr>
        <w:t>ოთახი N18</w:t>
      </w:r>
      <w:r w:rsidR="004F09EE">
        <w:rPr>
          <w:b/>
          <w:sz w:val="20"/>
          <w:szCs w:val="20"/>
        </w:rPr>
        <w:t>;</w:t>
      </w:r>
      <w:r w:rsidR="004F09EE">
        <w:rPr>
          <w:rFonts w:cs="Sylfaen"/>
        </w:rPr>
        <w:t xml:space="preserve">   </w:t>
      </w:r>
      <w:r w:rsidR="004F09EE">
        <w:rPr>
          <w:b/>
          <w:sz w:val="20"/>
          <w:szCs w:val="20"/>
        </w:rPr>
        <w:t xml:space="preserve"> </w:t>
      </w:r>
      <w:r w:rsidR="004F09EE" w:rsidRPr="004F09EE">
        <w:rPr>
          <w:b/>
          <w:spacing w:val="-1"/>
          <w:sz w:val="20"/>
          <w:szCs w:val="20"/>
          <w:lang w:val="ka-GE"/>
        </w:rPr>
        <w:t>აკადემიკოს   ვახტანგ  ბოჭორიშვილის   სახელობის   სეფსისი ს და  ინფექციური   პათოლოგიების   ცენტრი</w:t>
      </w:r>
    </w:p>
    <w:p w:rsidR="00C47288" w:rsidRPr="00C47288" w:rsidRDefault="00C47288" w:rsidP="00C47288">
      <w:pPr>
        <w:spacing w:after="0" w:line="240" w:lineRule="auto"/>
        <w:ind w:left="360"/>
        <w:rPr>
          <w:rFonts w:ascii="Sylfaen" w:hAnsi="Sylfaen" w:cs="Arial"/>
          <w:b/>
          <w:sz w:val="20"/>
          <w:szCs w:val="20"/>
          <w:lang w:val="en-US"/>
        </w:rPr>
      </w:pPr>
    </w:p>
    <w:p w:rsidR="00C47288" w:rsidRPr="00C47288" w:rsidRDefault="00C47288" w:rsidP="00AB681D">
      <w:pPr>
        <w:spacing w:before="120" w:after="0" w:line="240" w:lineRule="auto"/>
        <w:ind w:left="34"/>
        <w:contextualSpacing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AB681D" w:rsidRDefault="00AB681D" w:rsidP="00C47288">
      <w:pPr>
        <w:spacing w:before="120" w:after="0" w:line="240" w:lineRule="auto"/>
        <w:ind w:left="34"/>
        <w:contextualSpacing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C47288">
        <w:rPr>
          <w:rFonts w:ascii="Sylfaen" w:eastAsia="Arial Unicode MS" w:hAnsi="Sylfaen" w:cs="Arial Unicode MS"/>
          <w:b/>
          <w:sz w:val="20"/>
          <w:szCs w:val="20"/>
          <w:lang w:val="en-US"/>
        </w:rPr>
        <w:t xml:space="preserve">4. </w:t>
      </w:r>
      <w:r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r w:rsidR="00A51B4F" w:rsidRPr="00A51B4F">
        <w:rPr>
          <w:rFonts w:ascii="Sylfaen" w:eastAsia="Arial Unicode MS" w:hAnsi="Sylfaen" w:cs="Arial Unicode MS"/>
          <w:b/>
          <w:sz w:val="20"/>
          <w:szCs w:val="20"/>
        </w:rPr>
        <w:t>სასწავლო რესურსი</w:t>
      </w:r>
    </w:p>
    <w:p w:rsidR="00BE22F1" w:rsidRPr="00D13D1F" w:rsidRDefault="00BE22F1" w:rsidP="00BE22F1">
      <w:pPr>
        <w:pStyle w:val="Heading3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0"/>
        <w:ind w:left="426" w:right="-54" w:hanging="426"/>
        <w:rPr>
          <w:rFonts w:ascii="Sylfaen" w:hAnsi="Sylfaen" w:cs="Arial"/>
          <w:color w:val="auto"/>
          <w:sz w:val="20"/>
          <w:szCs w:val="20"/>
        </w:rPr>
      </w:pPr>
      <w:r w:rsidRPr="00D13D1F">
        <w:rPr>
          <w:rFonts w:ascii="Sylfaen" w:hAnsi="Sylfaen" w:cs="Sylfaen"/>
          <w:color w:val="auto"/>
          <w:sz w:val="20"/>
          <w:szCs w:val="20"/>
        </w:rPr>
        <w:t xml:space="preserve">სამედიცინო  დაწესებულებებში  სტაციონარული  სამედიცინო  დოკუმენტაციის  წარმოების  წესის  დამტკიცების </w:t>
      </w:r>
    </w:p>
    <w:p w:rsidR="00BE22F1" w:rsidRPr="00D13D1F" w:rsidRDefault="00BE22F1" w:rsidP="00BE22F1">
      <w:pPr>
        <w:pStyle w:val="Heading3"/>
        <w:shd w:val="clear" w:color="auto" w:fill="FFFFFF"/>
        <w:spacing w:before="0"/>
        <w:ind w:left="426" w:right="-54"/>
        <w:rPr>
          <w:rFonts w:ascii="Sylfaen" w:hAnsi="Sylfaen" w:cs="Arial"/>
          <w:bCs/>
          <w:color w:val="auto"/>
          <w:sz w:val="20"/>
          <w:szCs w:val="20"/>
          <w:lang w:val="en-US"/>
        </w:rPr>
      </w:pPr>
      <w:r w:rsidRPr="00D13D1F">
        <w:rPr>
          <w:rFonts w:ascii="Sylfaen" w:hAnsi="Sylfaen" w:cs="Sylfaen"/>
          <w:color w:val="auto"/>
          <w:sz w:val="20"/>
          <w:szCs w:val="20"/>
        </w:rPr>
        <w:t xml:space="preserve"> შესახებ  ბრძანება</w:t>
      </w:r>
      <w:r w:rsidRPr="00D13D1F">
        <w:rPr>
          <w:rFonts w:ascii="Sylfaen" w:hAnsi="Sylfaen"/>
          <w:color w:val="auto"/>
          <w:sz w:val="20"/>
          <w:szCs w:val="20"/>
        </w:rPr>
        <w:t>№108/</w:t>
      </w:r>
      <w:r w:rsidRPr="00D13D1F">
        <w:rPr>
          <w:rFonts w:ascii="Sylfaen" w:hAnsi="Sylfaen" w:cs="Sylfaen"/>
          <w:color w:val="auto"/>
          <w:sz w:val="20"/>
          <w:szCs w:val="20"/>
        </w:rPr>
        <w:t>ნ</w:t>
      </w:r>
      <w:r w:rsidRPr="00D13D1F">
        <w:rPr>
          <w:rFonts w:ascii="Sylfaen" w:hAnsi="Sylfaen"/>
          <w:color w:val="auto"/>
          <w:sz w:val="20"/>
          <w:szCs w:val="20"/>
        </w:rPr>
        <w:t xml:space="preserve">2009 </w:t>
      </w:r>
      <w:r w:rsidRPr="00D13D1F">
        <w:rPr>
          <w:rFonts w:ascii="Sylfaen" w:hAnsi="Sylfaen" w:cs="Sylfaen"/>
          <w:color w:val="auto"/>
          <w:sz w:val="20"/>
          <w:szCs w:val="20"/>
        </w:rPr>
        <w:t>წლის</w:t>
      </w:r>
      <w:r w:rsidRPr="00D13D1F">
        <w:rPr>
          <w:rFonts w:ascii="Sylfaen" w:hAnsi="Sylfaen"/>
          <w:color w:val="auto"/>
          <w:sz w:val="20"/>
          <w:szCs w:val="20"/>
        </w:rPr>
        <w:t xml:space="preserve"> 19 </w:t>
      </w:r>
      <w:r w:rsidRPr="00D13D1F">
        <w:rPr>
          <w:rFonts w:ascii="Sylfaen" w:hAnsi="Sylfaen" w:cs="Sylfaen"/>
          <w:color w:val="auto"/>
          <w:sz w:val="20"/>
          <w:szCs w:val="20"/>
        </w:rPr>
        <w:t>მარტი</w:t>
      </w:r>
    </w:p>
    <w:p w:rsidR="00BE22F1" w:rsidRPr="00D13D1F" w:rsidRDefault="00BE22F1" w:rsidP="00BE22F1">
      <w:pPr>
        <w:pStyle w:val="mimgebixml"/>
        <w:numPr>
          <w:ilvl w:val="0"/>
          <w:numId w:val="27"/>
        </w:numPr>
        <w:ind w:left="426" w:right="-54" w:hanging="426"/>
        <w:jc w:val="left"/>
        <w:rPr>
          <w:rStyle w:val="sataurixmlChar"/>
          <w:rFonts w:cs="Sylfaen"/>
          <w:i w:val="0"/>
          <w:sz w:val="20"/>
          <w:lang w:val="fr-FR" w:eastAsia="en-US"/>
        </w:rPr>
      </w:pPr>
      <w:r w:rsidRPr="00D13D1F">
        <w:rPr>
          <w:rStyle w:val="sataurixmlChar"/>
          <w:i w:val="0"/>
          <w:sz w:val="20"/>
        </w:rPr>
        <w:t>ამბულატორიული</w:t>
      </w:r>
      <w:r w:rsidR="00D13D1F" w:rsidRPr="00D13D1F">
        <w:rPr>
          <w:rStyle w:val="sataurixmlChar"/>
          <w:i w:val="0"/>
          <w:sz w:val="20"/>
        </w:rPr>
        <w:t xml:space="preserve">  </w:t>
      </w:r>
      <w:r w:rsidRPr="00D13D1F">
        <w:rPr>
          <w:rStyle w:val="sataurixmlChar"/>
          <w:i w:val="0"/>
          <w:sz w:val="20"/>
        </w:rPr>
        <w:t>სამედიცინოდო</w:t>
      </w:r>
      <w:r w:rsidR="00D13D1F" w:rsidRPr="00D13D1F">
        <w:rPr>
          <w:rStyle w:val="sataurixmlChar"/>
          <w:i w:val="0"/>
          <w:sz w:val="20"/>
        </w:rPr>
        <w:t xml:space="preserve">  </w:t>
      </w:r>
      <w:r w:rsidRPr="00D13D1F">
        <w:rPr>
          <w:rStyle w:val="sataurixmlChar"/>
          <w:i w:val="0"/>
          <w:sz w:val="20"/>
        </w:rPr>
        <w:t>კუმენტაციის</w:t>
      </w:r>
      <w:r w:rsidR="00D13D1F" w:rsidRPr="00D13D1F">
        <w:rPr>
          <w:rStyle w:val="sataurixmlChar"/>
          <w:i w:val="0"/>
          <w:sz w:val="20"/>
        </w:rPr>
        <w:t xml:space="preserve"> </w:t>
      </w:r>
      <w:r w:rsidRPr="00D13D1F">
        <w:rPr>
          <w:rStyle w:val="sataurixmlChar"/>
          <w:i w:val="0"/>
          <w:sz w:val="20"/>
        </w:rPr>
        <w:t>წარმოების</w:t>
      </w:r>
      <w:r w:rsidR="00D13D1F" w:rsidRPr="00D13D1F">
        <w:rPr>
          <w:rStyle w:val="sataurixmlChar"/>
          <w:i w:val="0"/>
          <w:sz w:val="20"/>
        </w:rPr>
        <w:t xml:space="preserve"> </w:t>
      </w:r>
      <w:r w:rsidRPr="00D13D1F">
        <w:rPr>
          <w:rStyle w:val="sataurixmlChar"/>
          <w:i w:val="0"/>
          <w:sz w:val="20"/>
        </w:rPr>
        <w:t>წესის</w:t>
      </w:r>
      <w:r w:rsidR="00D13D1F" w:rsidRPr="00D13D1F">
        <w:rPr>
          <w:rStyle w:val="sataurixmlChar"/>
          <w:i w:val="0"/>
          <w:sz w:val="20"/>
        </w:rPr>
        <w:t xml:space="preserve"> </w:t>
      </w:r>
      <w:r w:rsidRPr="00D13D1F">
        <w:rPr>
          <w:rStyle w:val="sataurixmlChar"/>
          <w:i w:val="0"/>
          <w:sz w:val="20"/>
        </w:rPr>
        <w:t>დამტკიცების</w:t>
      </w:r>
      <w:r w:rsidR="00D13D1F" w:rsidRPr="00D13D1F">
        <w:rPr>
          <w:rStyle w:val="sataurixmlChar"/>
          <w:i w:val="0"/>
          <w:sz w:val="20"/>
        </w:rPr>
        <w:t xml:space="preserve"> </w:t>
      </w:r>
      <w:r w:rsidRPr="00D13D1F">
        <w:rPr>
          <w:rStyle w:val="sataurixmlChar"/>
          <w:i w:val="0"/>
          <w:sz w:val="20"/>
        </w:rPr>
        <w:t>შესახებ</w:t>
      </w:r>
    </w:p>
    <w:p w:rsidR="00BE22F1" w:rsidRPr="00D13D1F" w:rsidRDefault="00BE22F1" w:rsidP="00BE22F1">
      <w:pPr>
        <w:pStyle w:val="mimgebixml"/>
        <w:ind w:left="426" w:right="-54" w:firstLine="0"/>
        <w:jc w:val="left"/>
        <w:rPr>
          <w:b w:val="0"/>
        </w:rPr>
      </w:pPr>
      <w:proofErr w:type="gramStart"/>
      <w:r w:rsidRPr="00D13D1F">
        <w:rPr>
          <w:rFonts w:eastAsia="Sylfaen"/>
          <w:b w:val="0"/>
          <w:sz w:val="20"/>
        </w:rPr>
        <w:t>ბრძანება</w:t>
      </w:r>
      <w:proofErr w:type="gramEnd"/>
      <w:r w:rsidRPr="00D13D1F">
        <w:rPr>
          <w:rFonts w:eastAsia="Sylfaen"/>
          <w:b w:val="0"/>
          <w:sz w:val="20"/>
        </w:rPr>
        <w:t xml:space="preserve"> №01-41/ნ2011 წლის 15 აგვისტო</w:t>
      </w:r>
    </w:p>
    <w:p w:rsidR="00BE22F1" w:rsidRPr="00D13D1F" w:rsidRDefault="00D13D1F" w:rsidP="00BE22F1">
      <w:pPr>
        <w:pStyle w:val="mimgebixml"/>
        <w:ind w:right="-54" w:firstLine="0"/>
        <w:jc w:val="left"/>
        <w:rPr>
          <w:rFonts w:cs="Arial"/>
          <w:b w:val="0"/>
          <w:sz w:val="20"/>
        </w:rPr>
      </w:pPr>
      <w:r w:rsidRPr="00D13D1F">
        <w:rPr>
          <w:rFonts w:eastAsia="Sylfaen"/>
          <w:b w:val="0"/>
          <w:sz w:val="20"/>
        </w:rPr>
        <w:t>3</w:t>
      </w:r>
      <w:r w:rsidR="00BE22F1" w:rsidRPr="00D13D1F">
        <w:rPr>
          <w:rFonts w:eastAsia="Sylfaen"/>
          <w:b w:val="0"/>
          <w:sz w:val="20"/>
        </w:rPr>
        <w:t>.</w:t>
      </w:r>
      <w:r w:rsidR="00BE22F1" w:rsidRPr="00D13D1F">
        <w:rPr>
          <w:rFonts w:cs="Arial"/>
          <w:b w:val="0"/>
          <w:sz w:val="20"/>
          <w:lang w:val="ka-GE"/>
        </w:rPr>
        <w:t xml:space="preserve"> </w:t>
      </w:r>
      <w:proofErr w:type="gramStart"/>
      <w:r w:rsidR="00BE22F1" w:rsidRPr="00D13D1F">
        <w:rPr>
          <w:rFonts w:cs="Arial"/>
          <w:b w:val="0"/>
          <w:sz w:val="20"/>
          <w:lang w:val="ka-GE"/>
        </w:rPr>
        <w:t>სტუდენტის</w:t>
      </w:r>
      <w:proofErr w:type="gramEnd"/>
      <w:r w:rsidR="00BE22F1" w:rsidRPr="00D13D1F">
        <w:rPr>
          <w:rFonts w:cs="Arial"/>
          <w:b w:val="0"/>
          <w:sz w:val="20"/>
          <w:lang w:val="ka-GE"/>
        </w:rPr>
        <w:t xml:space="preserve"> სახელმძღვანელო - ,,ინფექციური   პაციენტის საექთნო მართვა,, თბილისი 201</w:t>
      </w:r>
      <w:r w:rsidRPr="00D13D1F">
        <w:rPr>
          <w:rFonts w:cs="Arial"/>
          <w:b w:val="0"/>
          <w:sz w:val="20"/>
        </w:rPr>
        <w:t>6</w:t>
      </w:r>
      <w:r w:rsidR="00BE22F1" w:rsidRPr="00D13D1F">
        <w:rPr>
          <w:rFonts w:cs="Arial"/>
          <w:b w:val="0"/>
          <w:sz w:val="20"/>
          <w:lang w:val="ka-GE"/>
        </w:rPr>
        <w:t>წ.</w:t>
      </w:r>
    </w:p>
    <w:p w:rsidR="00D13D1F" w:rsidRDefault="00D13D1F" w:rsidP="00D13D1F">
      <w:pPr>
        <w:tabs>
          <w:tab w:val="left" w:pos="270"/>
        </w:tabs>
        <w:spacing w:after="0" w:line="240" w:lineRule="auto"/>
        <w:jc w:val="both"/>
        <w:rPr>
          <w:rFonts w:ascii="Sylfaen" w:eastAsia="Arial Unicode MS" w:hAnsi="Sylfaen" w:cs="Arial Unicode MS"/>
          <w:sz w:val="20"/>
          <w:szCs w:val="20"/>
          <w:lang w:val="en-US"/>
        </w:rPr>
      </w:pPr>
      <w:r w:rsidRPr="00D13D1F">
        <w:rPr>
          <w:rFonts w:cs="Arial"/>
          <w:sz w:val="20"/>
        </w:rPr>
        <w:t xml:space="preserve">4. </w:t>
      </w:r>
      <w:r w:rsidRPr="00D13D1F">
        <w:rPr>
          <w:rFonts w:ascii="Sylfaen" w:eastAsia="Arial Unicode MS" w:hAnsi="Sylfaen" w:cs="Arial Unicode MS"/>
          <w:sz w:val="20"/>
          <w:szCs w:val="20"/>
        </w:rPr>
        <w:t>ადამიანის   ნორმალური   ანატომია -  რ.ხეცურიანი,თბილისი, 2006წ.</w:t>
      </w:r>
    </w:p>
    <w:p w:rsidR="00D13D1F" w:rsidRDefault="00D13D1F" w:rsidP="00D13D1F">
      <w:pPr>
        <w:pStyle w:val="Heading3"/>
        <w:shd w:val="clear" w:color="auto" w:fill="FFFFFF"/>
        <w:tabs>
          <w:tab w:val="left" w:pos="270"/>
        </w:tabs>
        <w:spacing w:before="0" w:line="240" w:lineRule="auto"/>
        <w:jc w:val="both"/>
        <w:rPr>
          <w:rFonts w:ascii="Sylfaen" w:eastAsia="Arial Unicode MS" w:hAnsi="Sylfaen" w:cs="Arial Unicode MS"/>
          <w:color w:val="000000"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sz w:val="20"/>
          <w:szCs w:val="20"/>
          <w:lang w:val="en-US"/>
        </w:rPr>
        <w:t xml:space="preserve">5. </w:t>
      </w:r>
      <w:proofErr w:type="gramStart"/>
      <w:r w:rsidRPr="00A51B4F">
        <w:rPr>
          <w:rFonts w:ascii="Sylfaen" w:eastAsia="Arial Unicode MS" w:hAnsi="Sylfaen" w:cs="Arial Unicode MS"/>
          <w:color w:val="000000"/>
          <w:sz w:val="20"/>
          <w:szCs w:val="20"/>
        </w:rPr>
        <w:t>სამედიცინო  დაწესებულებებში</w:t>
      </w:r>
      <w:proofErr w:type="gramEnd"/>
      <w:r w:rsidRPr="00A51B4F">
        <w:rPr>
          <w:rFonts w:ascii="Sylfaen" w:eastAsia="Arial Unicode MS" w:hAnsi="Sylfaen" w:cs="Arial Unicode MS"/>
          <w:color w:val="000000"/>
          <w:sz w:val="20"/>
          <w:szCs w:val="20"/>
        </w:rPr>
        <w:t xml:space="preserve"> სტაციონარული სამედიცინო  დოკუმენტაციის წარმოების  წესის  დამტკიცების შესახებ  ბრძანება  №108/ნ2009წლის 19 მარტი</w:t>
      </w:r>
    </w:p>
    <w:p w:rsidR="00D13D1F" w:rsidRDefault="00D13D1F" w:rsidP="00D13D1F">
      <w:pPr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contextualSpacing/>
        <w:jc w:val="both"/>
        <w:rPr>
          <w:rFonts w:ascii="Sylfaen" w:eastAsia="Arial Unicode MS" w:hAnsi="Sylfaen" w:cs="Arial Unicode MS"/>
          <w:sz w:val="20"/>
          <w:szCs w:val="20"/>
          <w:lang w:val="en-US"/>
        </w:rPr>
      </w:pPr>
      <w:r>
        <w:rPr>
          <w:lang w:val="en-US"/>
        </w:rPr>
        <w:t xml:space="preserve">6. </w:t>
      </w:r>
      <w:r w:rsidRPr="00A51B4F">
        <w:rPr>
          <w:rFonts w:ascii="Sylfaen" w:eastAsia="Arial Unicode MS" w:hAnsi="Sylfaen" w:cs="Arial Unicode MS"/>
          <w:sz w:val="20"/>
          <w:szCs w:val="20"/>
        </w:rPr>
        <w:t>ბრძანებაN 131/ნ - "ქვეყანაში სამედიცინო და პროფილაქტიკური სადეზინფექციო საქმიანობის სრულყოფის შესახებ, საქართველოს შრომის, ჯანმრთელობისა და სოციალური დაცვის მინისტრის 2002 წლის 19 მარტის N64/ნ ბრძანებაში დამატებების შეტანის თაობაზე</w:t>
      </w:r>
    </w:p>
    <w:p w:rsidR="00D13D1F" w:rsidRDefault="00D13D1F" w:rsidP="00D13D1F">
      <w:pPr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contextualSpacing/>
        <w:jc w:val="both"/>
        <w:rPr>
          <w:rFonts w:ascii="Sylfaen" w:eastAsia="Arial Unicode MS" w:hAnsi="Sylfaen" w:cs="Arial Unicode MS"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sz w:val="20"/>
          <w:szCs w:val="20"/>
          <w:lang w:val="en-US"/>
        </w:rPr>
        <w:t xml:space="preserve">7. </w:t>
      </w:r>
      <w:proofErr w:type="gramStart"/>
      <w:r w:rsidRPr="00A51B4F">
        <w:rPr>
          <w:rFonts w:ascii="Sylfaen" w:eastAsia="Arial Unicode MS" w:hAnsi="Sylfaen" w:cs="Arial Unicode MS"/>
          <w:sz w:val="20"/>
          <w:szCs w:val="20"/>
        </w:rPr>
        <w:t>ბრძანება</w:t>
      </w:r>
      <w:proofErr w:type="gramEnd"/>
      <w:r w:rsidRPr="00A51B4F">
        <w:rPr>
          <w:rFonts w:ascii="Sylfaen" w:eastAsia="Arial Unicode MS" w:hAnsi="Sylfaen" w:cs="Arial Unicode MS"/>
          <w:sz w:val="20"/>
          <w:szCs w:val="20"/>
        </w:rPr>
        <w:t xml:space="preserve"> N 128 ნ , სამედიცინო ეთიკის კომისიის დებულების დამტკიცების შესახებ  2000 წლის 2ოქტომბერი</w:t>
      </w:r>
    </w:p>
    <w:p w:rsidR="00D13D1F" w:rsidRDefault="00D13D1F" w:rsidP="00D13D1F">
      <w:pPr>
        <w:tabs>
          <w:tab w:val="left" w:pos="360"/>
        </w:tabs>
        <w:spacing w:after="0" w:line="240" w:lineRule="auto"/>
        <w:contextualSpacing/>
        <w:jc w:val="both"/>
        <w:rPr>
          <w:rFonts w:ascii="Sylfaen" w:eastAsia="Arial Unicode MS" w:hAnsi="Sylfaen" w:cs="Arial Unicode MS"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sz w:val="20"/>
          <w:szCs w:val="20"/>
          <w:lang w:val="en-US"/>
        </w:rPr>
        <w:lastRenderedPageBreak/>
        <w:t xml:space="preserve">8. </w:t>
      </w:r>
      <w:proofErr w:type="gramStart"/>
      <w:r w:rsidRPr="00A51B4F">
        <w:rPr>
          <w:rFonts w:ascii="Sylfaen" w:eastAsia="Arial Unicode MS" w:hAnsi="Sylfaen" w:cs="Arial Unicode MS"/>
          <w:sz w:val="20"/>
          <w:szCs w:val="20"/>
        </w:rPr>
        <w:t>ზოგიერთი</w:t>
      </w:r>
      <w:proofErr w:type="gramEnd"/>
      <w:r w:rsidRPr="00A51B4F">
        <w:rPr>
          <w:rFonts w:ascii="Sylfaen" w:eastAsia="Arial Unicode MS" w:hAnsi="Sylfaen" w:cs="Arial Unicode MS"/>
          <w:sz w:val="20"/>
          <w:szCs w:val="20"/>
        </w:rPr>
        <w:t xml:space="preserve"> სამედიცინო ჩარევის ჩატარებამდე  პაციენტისაგან წერილობითი ინფორმირებული თანხმობის მიღების შესახებ  N 238/ნ   2000  წლის 5 დეკემბერი</w:t>
      </w:r>
    </w:p>
    <w:p w:rsidR="003E5DA5" w:rsidRPr="00D13D1F" w:rsidRDefault="00D13D1F" w:rsidP="00D13D1F">
      <w:pPr>
        <w:tabs>
          <w:tab w:val="left" w:pos="36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sz w:val="20"/>
          <w:szCs w:val="20"/>
          <w:lang w:val="en-US"/>
        </w:rPr>
        <w:t xml:space="preserve">9. </w:t>
      </w:r>
      <w:proofErr w:type="gramStart"/>
      <w:r w:rsidRPr="00A51B4F">
        <w:rPr>
          <w:rFonts w:ascii="Sylfaen" w:eastAsia="Arial Unicode MS" w:hAnsi="Sylfaen" w:cs="Arial Unicode MS"/>
          <w:sz w:val="20"/>
          <w:szCs w:val="20"/>
        </w:rPr>
        <w:t>სამედიცინო</w:t>
      </w:r>
      <w:proofErr w:type="gramEnd"/>
      <w:r w:rsidRPr="00A51B4F">
        <w:rPr>
          <w:rFonts w:ascii="Sylfaen" w:eastAsia="Arial Unicode MS" w:hAnsi="Sylfaen" w:cs="Arial Unicode MS"/>
          <w:sz w:val="20"/>
          <w:szCs w:val="20"/>
        </w:rPr>
        <w:t xml:space="preserve"> დაწესებულებიდან შინაგან საქმეთა სამინისტროს სტუქტურისათვის ოპერატიული ინფორმირმაციის მიწოდების შესახებ   N 239/ ნ     200 წლის 5 დეკემბერი </w:t>
      </w:r>
    </w:p>
    <w:p w:rsidR="003E5DA5" w:rsidRPr="006441B5" w:rsidRDefault="003E5DA5" w:rsidP="003E5DA5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C47288"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3E5DA5" w:rsidRPr="00C47288" w:rsidRDefault="003E5DA5" w:rsidP="003E5DA5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AA3464" w:rsidRPr="00A732FF" w:rsidRDefault="003E5DA5" w:rsidP="00A732FF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  <w:bookmarkStart w:id="3" w:name="_1fob9te" w:colFirst="0" w:colLast="0"/>
      <w:bookmarkEnd w:id="3"/>
    </w:p>
    <w:p w:rsidR="00A140CF" w:rsidRPr="00C47288" w:rsidRDefault="00A140CF" w:rsidP="00A140CF">
      <w:pPr>
        <w:jc w:val="both"/>
        <w:rPr>
          <w:rFonts w:ascii="Sylfaen" w:hAnsi="Sylfaen" w:cs="Arial"/>
          <w:b/>
          <w:sz w:val="20"/>
          <w:szCs w:val="20"/>
        </w:rPr>
      </w:pPr>
      <w:r w:rsidRPr="00C47288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723"/>
        <w:gridCol w:w="2504"/>
        <w:gridCol w:w="2552"/>
        <w:gridCol w:w="3684"/>
        <w:gridCol w:w="3713"/>
      </w:tblGrid>
      <w:tr w:rsidR="00A140CF" w:rsidRPr="00C47288" w:rsidTr="00574A13">
        <w:trPr>
          <w:trHeight w:val="435"/>
        </w:trPr>
        <w:tc>
          <w:tcPr>
            <w:tcW w:w="274" w:type="pct"/>
            <w:vMerge w:val="restart"/>
          </w:tcPr>
          <w:p w:rsidR="00A140CF" w:rsidRPr="00C47288" w:rsidRDefault="00A140CF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C47288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950" w:type="pct"/>
            <w:vMerge w:val="restart"/>
          </w:tcPr>
          <w:p w:rsidR="00A140CF" w:rsidRPr="00C47288" w:rsidRDefault="00A140CF" w:rsidP="00751345">
            <w:pPr>
              <w:spacing w:before="60" w:after="60" w:line="276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C47288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   სახელი   და  გვარი</w:t>
            </w:r>
          </w:p>
        </w:tc>
        <w:tc>
          <w:tcPr>
            <w:tcW w:w="968" w:type="pct"/>
          </w:tcPr>
          <w:p w:rsidR="00A140CF" w:rsidRPr="00C47288" w:rsidRDefault="00A140CF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C47288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398" w:type="pct"/>
            <w:vMerge w:val="restart"/>
          </w:tcPr>
          <w:p w:rsidR="00A140CF" w:rsidRPr="00C47288" w:rsidRDefault="00A140CF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C47288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409" w:type="pct"/>
            <w:vMerge w:val="restart"/>
          </w:tcPr>
          <w:p w:rsidR="00A140CF" w:rsidRPr="00C47288" w:rsidRDefault="00A140CF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C47288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A140CF" w:rsidRPr="00C47288" w:rsidTr="00574A13">
        <w:trPr>
          <w:trHeight w:val="396"/>
        </w:trPr>
        <w:tc>
          <w:tcPr>
            <w:tcW w:w="274" w:type="pct"/>
            <w:vMerge/>
          </w:tcPr>
          <w:p w:rsidR="00A140CF" w:rsidRPr="00C47288" w:rsidRDefault="00A140CF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950" w:type="pct"/>
            <w:vMerge/>
          </w:tcPr>
          <w:p w:rsidR="00A140CF" w:rsidRPr="00C47288" w:rsidRDefault="00A140CF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968" w:type="pct"/>
          </w:tcPr>
          <w:p w:rsidR="00A140CF" w:rsidRPr="00C47288" w:rsidRDefault="00A140CF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C47288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398" w:type="pct"/>
            <w:vMerge/>
          </w:tcPr>
          <w:p w:rsidR="00A140CF" w:rsidRPr="00C47288" w:rsidRDefault="00A140CF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409" w:type="pct"/>
            <w:vMerge/>
          </w:tcPr>
          <w:p w:rsidR="00A140CF" w:rsidRPr="00C47288" w:rsidRDefault="00A140CF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A140CF" w:rsidRPr="00C47288" w:rsidTr="00574A13">
        <w:trPr>
          <w:trHeight w:val="675"/>
        </w:trPr>
        <w:tc>
          <w:tcPr>
            <w:tcW w:w="274" w:type="pct"/>
          </w:tcPr>
          <w:p w:rsidR="00A140CF" w:rsidRPr="00C47288" w:rsidRDefault="00A140CF" w:rsidP="00A140CF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C47288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950" w:type="pct"/>
          </w:tcPr>
          <w:p w:rsidR="00A140CF" w:rsidRPr="00C47288" w:rsidRDefault="00A140CF" w:rsidP="00A140C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C47288">
              <w:rPr>
                <w:rFonts w:ascii="Sylfaen" w:hAnsi="Sylfaen"/>
                <w:b/>
                <w:sz w:val="20"/>
                <w:szCs w:val="20"/>
              </w:rPr>
              <w:t>ზაზა  ჩიქოვანი</w:t>
            </w:r>
          </w:p>
        </w:tc>
        <w:tc>
          <w:tcPr>
            <w:tcW w:w="968" w:type="pct"/>
          </w:tcPr>
          <w:p w:rsidR="00A140CF" w:rsidRPr="00C47288" w:rsidRDefault="00A140CF" w:rsidP="00A140C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C47288">
              <w:rPr>
                <w:rFonts w:ascii="Sylfaen" w:hAnsi="Sylfaen"/>
                <w:b/>
                <w:sz w:val="20"/>
                <w:szCs w:val="20"/>
              </w:rPr>
              <w:t>2-37- 36- 01</w:t>
            </w:r>
          </w:p>
        </w:tc>
        <w:tc>
          <w:tcPr>
            <w:tcW w:w="1398" w:type="pct"/>
          </w:tcPr>
          <w:p w:rsidR="00A140CF" w:rsidRPr="00C47288" w:rsidRDefault="00A140CF" w:rsidP="00A140C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C47288">
              <w:rPr>
                <w:rFonts w:ascii="Sylfaen" w:hAnsi="Sylfaen"/>
                <w:b/>
                <w:sz w:val="20"/>
                <w:szCs w:val="20"/>
              </w:rPr>
              <w:t>ექიმი</w:t>
            </w:r>
          </w:p>
        </w:tc>
        <w:tc>
          <w:tcPr>
            <w:tcW w:w="1409" w:type="pct"/>
          </w:tcPr>
          <w:p w:rsidR="00A140CF" w:rsidRPr="00C47288" w:rsidRDefault="00A140CF" w:rsidP="00A140C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C47288">
              <w:rPr>
                <w:rFonts w:ascii="Sylfaen" w:hAnsi="Sylfaen"/>
                <w:b/>
                <w:sz w:val="20"/>
                <w:szCs w:val="20"/>
              </w:rPr>
              <w:t xml:space="preserve">1987 წლიდან  N 1 სამედიცინო სასწავლებლის პედაგოგი   </w:t>
            </w:r>
          </w:p>
          <w:p w:rsidR="00A140CF" w:rsidRPr="00574A13" w:rsidRDefault="00A140CF" w:rsidP="00574A13">
            <w:pPr>
              <w:pStyle w:val="ListParagraph"/>
              <w:numPr>
                <w:ilvl w:val="0"/>
                <w:numId w:val="28"/>
              </w:numPr>
              <w:tabs>
                <w:tab w:val="left" w:pos="945"/>
              </w:tabs>
              <w:spacing w:after="0"/>
              <w:rPr>
                <w:rFonts w:ascii="Sylfaen" w:eastAsiaTheme="minorHAnsi" w:hAnsi="Sylfaen" w:cstheme="minorBidi"/>
                <w:b/>
                <w:sz w:val="20"/>
                <w:szCs w:val="20"/>
              </w:rPr>
            </w:pPr>
            <w:r w:rsidRPr="00574A13">
              <w:rPr>
                <w:rFonts w:ascii="Sylfaen" w:eastAsiaTheme="minorHAnsi" w:hAnsi="Sylfaen" w:cstheme="minorBidi"/>
                <w:b/>
                <w:sz w:val="20"/>
                <w:szCs w:val="20"/>
              </w:rPr>
              <w:t>წელი  გამოცდილება)</w:t>
            </w:r>
          </w:p>
          <w:p w:rsidR="00574A13" w:rsidRPr="00C47288" w:rsidRDefault="00574A13" w:rsidP="00A140C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574A13" w:rsidRPr="00C47288" w:rsidTr="00574A13">
        <w:trPr>
          <w:trHeight w:val="655"/>
        </w:trPr>
        <w:tc>
          <w:tcPr>
            <w:tcW w:w="274" w:type="pct"/>
          </w:tcPr>
          <w:p w:rsidR="00574A13" w:rsidRPr="00574A13" w:rsidRDefault="00574A13" w:rsidP="00574A13">
            <w:pPr>
              <w:spacing w:before="60" w:after="6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   2.</w:t>
            </w:r>
          </w:p>
        </w:tc>
        <w:tc>
          <w:tcPr>
            <w:tcW w:w="950" w:type="pct"/>
          </w:tcPr>
          <w:p w:rsidR="00574A13" w:rsidRPr="00574A13" w:rsidRDefault="00574A13" w:rsidP="00574A13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574A13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ლელა</w:t>
            </w:r>
            <w:r w:rsidRPr="00574A13">
              <w:rPr>
                <w:rFonts w:ascii="Sylfaen" w:eastAsia="Sylfaen" w:hAnsi="Sylfaen" w:cs="Sylfae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574A13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თელია</w:t>
            </w:r>
          </w:p>
        </w:tc>
        <w:tc>
          <w:tcPr>
            <w:tcW w:w="968" w:type="pct"/>
          </w:tcPr>
          <w:p w:rsidR="00574A13" w:rsidRPr="00574A13" w:rsidRDefault="00574A13" w:rsidP="00574A13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574A13">
              <w:rPr>
                <w:rFonts w:ascii="Sylfaen"/>
                <w:b/>
                <w:sz w:val="20"/>
                <w:szCs w:val="20"/>
              </w:rPr>
              <w:t>577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574A13">
              <w:rPr>
                <w:rFonts w:ascii="Sylfaen"/>
                <w:b/>
                <w:sz w:val="20"/>
                <w:szCs w:val="20"/>
              </w:rPr>
              <w:t xml:space="preserve"> 30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574A13">
              <w:rPr>
                <w:rFonts w:ascii="Sylfaen"/>
                <w:b/>
                <w:sz w:val="20"/>
                <w:szCs w:val="20"/>
              </w:rPr>
              <w:t xml:space="preserve">98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574A13">
              <w:rPr>
                <w:rFonts w:ascii="Sylfaen"/>
                <w:b/>
                <w:sz w:val="20"/>
                <w:szCs w:val="20"/>
              </w:rPr>
              <w:t>66</w:t>
            </w:r>
          </w:p>
        </w:tc>
        <w:tc>
          <w:tcPr>
            <w:tcW w:w="1398" w:type="pct"/>
          </w:tcPr>
          <w:p w:rsidR="00574A13" w:rsidRPr="00574A13" w:rsidRDefault="00574A13" w:rsidP="00574A13">
            <w:pPr>
              <w:pStyle w:val="TableParagraph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 w:rsidRPr="00574A13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ექთანი</w:t>
            </w:r>
          </w:p>
        </w:tc>
        <w:tc>
          <w:tcPr>
            <w:tcW w:w="1409" w:type="pct"/>
          </w:tcPr>
          <w:p w:rsidR="00574A13" w:rsidRPr="00574A13" w:rsidRDefault="00574A13" w:rsidP="00574A13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574A13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29 </w:t>
            </w:r>
            <w:r w:rsidRPr="00574A13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r w:rsidRPr="00574A13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  </w:t>
            </w:r>
            <w:r w:rsidRPr="00574A13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გამოცდილება</w:t>
            </w:r>
          </w:p>
        </w:tc>
      </w:tr>
    </w:tbl>
    <w:p w:rsidR="00AA3464" w:rsidRPr="00C47288" w:rsidRDefault="00AA3464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sectPr w:rsidR="00AA3464" w:rsidRPr="00C47288" w:rsidSect="00236AD6"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947C0"/>
    <w:multiLevelType w:val="multilevel"/>
    <w:tmpl w:val="ACFA6B74"/>
    <w:lvl w:ilvl="0">
      <w:start w:val="1"/>
      <w:numFmt w:val="decimal"/>
      <w:lvlText w:val="%1."/>
      <w:lvlJc w:val="left"/>
      <w:pPr>
        <w:ind w:left="394" w:hanging="360"/>
      </w:pPr>
    </w:lvl>
    <w:lvl w:ilvl="1">
      <w:start w:val="3"/>
      <w:numFmt w:val="decimal"/>
      <w:lvlText w:val="%1.%2."/>
      <w:lvlJc w:val="left"/>
      <w:pPr>
        <w:ind w:left="454" w:hanging="420"/>
      </w:pPr>
    </w:lvl>
    <w:lvl w:ilvl="2">
      <w:start w:val="1"/>
      <w:numFmt w:val="decimal"/>
      <w:lvlText w:val="%1.%2.%3."/>
      <w:lvlJc w:val="left"/>
      <w:pPr>
        <w:ind w:left="754" w:hanging="720"/>
      </w:pPr>
    </w:lvl>
    <w:lvl w:ilvl="3">
      <w:start w:val="1"/>
      <w:numFmt w:val="decimal"/>
      <w:lvlText w:val="%1.%2.%3.%4."/>
      <w:lvlJc w:val="left"/>
      <w:pPr>
        <w:ind w:left="754" w:hanging="720"/>
      </w:pPr>
    </w:lvl>
    <w:lvl w:ilvl="4">
      <w:start w:val="1"/>
      <w:numFmt w:val="decimal"/>
      <w:lvlText w:val="%1.%2.%3.%4.%5."/>
      <w:lvlJc w:val="left"/>
      <w:pPr>
        <w:ind w:left="1114" w:hanging="1080"/>
      </w:pPr>
    </w:lvl>
    <w:lvl w:ilvl="5">
      <w:start w:val="1"/>
      <w:numFmt w:val="decimal"/>
      <w:lvlText w:val="%1.%2.%3.%4.%5.%6."/>
      <w:lvlJc w:val="left"/>
      <w:pPr>
        <w:ind w:left="1114" w:hanging="1080"/>
      </w:pPr>
    </w:lvl>
    <w:lvl w:ilvl="6">
      <w:start w:val="1"/>
      <w:numFmt w:val="decimal"/>
      <w:lvlText w:val="%1.%2.%3.%4.%5.%6.%7."/>
      <w:lvlJc w:val="left"/>
      <w:pPr>
        <w:ind w:left="1114" w:hanging="1080"/>
      </w:pPr>
    </w:lvl>
    <w:lvl w:ilvl="7">
      <w:start w:val="1"/>
      <w:numFmt w:val="decimal"/>
      <w:lvlText w:val="%1.%2.%3.%4.%5.%6.%7.%8."/>
      <w:lvlJc w:val="left"/>
      <w:pPr>
        <w:ind w:left="1474" w:hanging="1440"/>
      </w:pPr>
    </w:lvl>
    <w:lvl w:ilvl="8">
      <w:start w:val="1"/>
      <w:numFmt w:val="decimal"/>
      <w:lvlText w:val="%1.%2.%3.%4.%5.%6.%7.%8.%9."/>
      <w:lvlJc w:val="left"/>
      <w:pPr>
        <w:ind w:left="1474" w:hanging="1440"/>
      </w:pPr>
    </w:lvl>
  </w:abstractNum>
  <w:abstractNum w:abstractNumId="1">
    <w:nsid w:val="0D1B0695"/>
    <w:multiLevelType w:val="multilevel"/>
    <w:tmpl w:val="6314738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D76B0"/>
    <w:multiLevelType w:val="multilevel"/>
    <w:tmpl w:val="42F4205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94" w:hanging="360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822" w:hanging="720"/>
      </w:pPr>
    </w:lvl>
    <w:lvl w:ilvl="4">
      <w:start w:val="1"/>
      <w:numFmt w:val="decimal"/>
      <w:lvlText w:val="%1.%2.%3.%4.%5"/>
      <w:lvlJc w:val="left"/>
      <w:pPr>
        <w:ind w:left="856" w:hanging="720"/>
      </w:pPr>
    </w:lvl>
    <w:lvl w:ilvl="5">
      <w:start w:val="1"/>
      <w:numFmt w:val="decimal"/>
      <w:lvlText w:val="%1.%2.%3.%4.%5.%6"/>
      <w:lvlJc w:val="left"/>
      <w:pPr>
        <w:ind w:left="1250" w:hanging="1080"/>
      </w:pPr>
    </w:lvl>
    <w:lvl w:ilvl="6">
      <w:start w:val="1"/>
      <w:numFmt w:val="decimal"/>
      <w:lvlText w:val="%1.%2.%3.%4.%5.%6.%7"/>
      <w:lvlJc w:val="left"/>
      <w:pPr>
        <w:ind w:left="1284" w:hanging="1080"/>
      </w:pPr>
    </w:lvl>
    <w:lvl w:ilvl="7">
      <w:start w:val="1"/>
      <w:numFmt w:val="decimal"/>
      <w:lvlText w:val="%1.%2.%3.%4.%5.%6.%7.%8"/>
      <w:lvlJc w:val="left"/>
      <w:pPr>
        <w:ind w:left="1678" w:hanging="1440"/>
      </w:pPr>
    </w:lvl>
    <w:lvl w:ilvl="8">
      <w:start w:val="1"/>
      <w:numFmt w:val="decimal"/>
      <w:lvlText w:val="%1.%2.%3.%4.%5.%6.%7.%8.%9"/>
      <w:lvlJc w:val="left"/>
      <w:pPr>
        <w:ind w:left="1712" w:hanging="1440"/>
      </w:pPr>
    </w:lvl>
  </w:abstractNum>
  <w:abstractNum w:abstractNumId="3">
    <w:nsid w:val="1BCA5D01"/>
    <w:multiLevelType w:val="multilevel"/>
    <w:tmpl w:val="707EFEA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">
    <w:nsid w:val="1BFF3828"/>
    <w:multiLevelType w:val="multilevel"/>
    <w:tmpl w:val="23967B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E8213B0"/>
    <w:multiLevelType w:val="multilevel"/>
    <w:tmpl w:val="F35822A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D1479"/>
    <w:multiLevelType w:val="multilevel"/>
    <w:tmpl w:val="45B4668E"/>
    <w:lvl w:ilvl="0">
      <w:start w:val="1"/>
      <w:numFmt w:val="bullet"/>
      <w:lvlText w:val="✓"/>
      <w:lvlJc w:val="left"/>
      <w:pPr>
        <w:ind w:left="111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74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20E2F74"/>
    <w:multiLevelType w:val="multilevel"/>
    <w:tmpl w:val="6F0CB1D6"/>
    <w:lvl w:ilvl="0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260002A6"/>
    <w:multiLevelType w:val="hybridMultilevel"/>
    <w:tmpl w:val="B088F842"/>
    <w:lvl w:ilvl="0" w:tplc="04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9">
    <w:nsid w:val="26B765EA"/>
    <w:multiLevelType w:val="multilevel"/>
    <w:tmpl w:val="F7DC4ACC"/>
    <w:lvl w:ilvl="0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36C14D26"/>
    <w:multiLevelType w:val="multilevel"/>
    <w:tmpl w:val="F0E6713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102BB7"/>
    <w:multiLevelType w:val="multilevel"/>
    <w:tmpl w:val="92A40FF2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F0A6A14"/>
    <w:multiLevelType w:val="multilevel"/>
    <w:tmpl w:val="8B9411D0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B785723"/>
    <w:multiLevelType w:val="multilevel"/>
    <w:tmpl w:val="48741F82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✓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✓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✓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✓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✓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✓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✓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✓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03D5B0B"/>
    <w:multiLevelType w:val="multilevel"/>
    <w:tmpl w:val="1940FAAC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E9577B"/>
    <w:multiLevelType w:val="hybridMultilevel"/>
    <w:tmpl w:val="23C6CCA2"/>
    <w:lvl w:ilvl="0" w:tplc="1AF6AAF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654E7A"/>
    <w:multiLevelType w:val="multilevel"/>
    <w:tmpl w:val="BAACF5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68D27FD2"/>
    <w:multiLevelType w:val="multilevel"/>
    <w:tmpl w:val="88B2B9C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93CEE"/>
    <w:multiLevelType w:val="multilevel"/>
    <w:tmpl w:val="81B46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6A4112BB"/>
    <w:multiLevelType w:val="hybridMultilevel"/>
    <w:tmpl w:val="7B20E398"/>
    <w:lvl w:ilvl="0" w:tplc="3C5299DE">
      <w:start w:val="3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6868AE"/>
    <w:multiLevelType w:val="multilevel"/>
    <w:tmpl w:val="5DEC9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B8D5E18"/>
    <w:multiLevelType w:val="multilevel"/>
    <w:tmpl w:val="2C4494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D05FA6"/>
    <w:multiLevelType w:val="multilevel"/>
    <w:tmpl w:val="540CC2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F0B4828"/>
    <w:multiLevelType w:val="multilevel"/>
    <w:tmpl w:val="FAAC26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00FA1"/>
    <w:multiLevelType w:val="multilevel"/>
    <w:tmpl w:val="82B858C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7B463D"/>
    <w:multiLevelType w:val="multilevel"/>
    <w:tmpl w:val="B6A43ADC"/>
    <w:lvl w:ilvl="0">
      <w:start w:val="1"/>
      <w:numFmt w:val="decimal"/>
      <w:lvlText w:val="%1."/>
      <w:lvlJc w:val="left"/>
      <w:pPr>
        <w:ind w:left="754" w:hanging="358"/>
      </w:pPr>
    </w:lvl>
    <w:lvl w:ilvl="1">
      <w:start w:val="1"/>
      <w:numFmt w:val="lowerLetter"/>
      <w:lvlText w:val="%2."/>
      <w:lvlJc w:val="left"/>
      <w:pPr>
        <w:ind w:left="1474" w:hanging="360"/>
      </w:pPr>
    </w:lvl>
    <w:lvl w:ilvl="2">
      <w:start w:val="1"/>
      <w:numFmt w:val="lowerRoman"/>
      <w:lvlText w:val="%3."/>
      <w:lvlJc w:val="right"/>
      <w:pPr>
        <w:ind w:left="2194" w:hanging="180"/>
      </w:pPr>
    </w:lvl>
    <w:lvl w:ilvl="3">
      <w:start w:val="1"/>
      <w:numFmt w:val="decimal"/>
      <w:lvlText w:val="%4."/>
      <w:lvlJc w:val="left"/>
      <w:pPr>
        <w:ind w:left="2914" w:hanging="360"/>
      </w:pPr>
    </w:lvl>
    <w:lvl w:ilvl="4">
      <w:start w:val="1"/>
      <w:numFmt w:val="lowerLetter"/>
      <w:lvlText w:val="%5."/>
      <w:lvlJc w:val="left"/>
      <w:pPr>
        <w:ind w:left="3634" w:hanging="360"/>
      </w:pPr>
    </w:lvl>
    <w:lvl w:ilvl="5">
      <w:start w:val="1"/>
      <w:numFmt w:val="lowerRoman"/>
      <w:lvlText w:val="%6."/>
      <w:lvlJc w:val="right"/>
      <w:pPr>
        <w:ind w:left="4354" w:hanging="180"/>
      </w:pPr>
    </w:lvl>
    <w:lvl w:ilvl="6">
      <w:start w:val="1"/>
      <w:numFmt w:val="decimal"/>
      <w:lvlText w:val="%7."/>
      <w:lvlJc w:val="left"/>
      <w:pPr>
        <w:ind w:left="5074" w:hanging="360"/>
      </w:pPr>
    </w:lvl>
    <w:lvl w:ilvl="7">
      <w:start w:val="1"/>
      <w:numFmt w:val="lowerLetter"/>
      <w:lvlText w:val="%8."/>
      <w:lvlJc w:val="left"/>
      <w:pPr>
        <w:ind w:left="5794" w:hanging="360"/>
      </w:pPr>
    </w:lvl>
    <w:lvl w:ilvl="8">
      <w:start w:val="1"/>
      <w:numFmt w:val="lowerRoman"/>
      <w:lvlText w:val="%9."/>
      <w:lvlJc w:val="right"/>
      <w:pPr>
        <w:ind w:left="6514" w:hanging="180"/>
      </w:pPr>
    </w:lvl>
  </w:abstractNum>
  <w:abstractNum w:abstractNumId="26">
    <w:nsid w:val="7690564F"/>
    <w:multiLevelType w:val="multilevel"/>
    <w:tmpl w:val="93BE7BE6"/>
    <w:lvl w:ilvl="0">
      <w:start w:val="1"/>
      <w:numFmt w:val="decimal"/>
      <w:lvlText w:val="%1."/>
      <w:lvlJc w:val="left"/>
      <w:pPr>
        <w:ind w:left="1080" w:hanging="360"/>
      </w:pPr>
      <w:rPr>
        <w:rFonts w:ascii="Merriweather" w:eastAsia="Merriweather" w:hAnsi="Merriweather" w:cs="Merriweathe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BE3EA1"/>
    <w:multiLevelType w:val="multilevel"/>
    <w:tmpl w:val="AE1E41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7C022950"/>
    <w:multiLevelType w:val="multilevel"/>
    <w:tmpl w:val="36723F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7"/>
  </w:num>
  <w:num w:numId="2">
    <w:abstractNumId w:val="0"/>
  </w:num>
  <w:num w:numId="3">
    <w:abstractNumId w:val="25"/>
  </w:num>
  <w:num w:numId="4">
    <w:abstractNumId w:val="10"/>
  </w:num>
  <w:num w:numId="5">
    <w:abstractNumId w:val="13"/>
  </w:num>
  <w:num w:numId="6">
    <w:abstractNumId w:val="3"/>
  </w:num>
  <w:num w:numId="7">
    <w:abstractNumId w:val="23"/>
  </w:num>
  <w:num w:numId="8">
    <w:abstractNumId w:val="28"/>
  </w:num>
  <w:num w:numId="9">
    <w:abstractNumId w:val="27"/>
  </w:num>
  <w:num w:numId="10">
    <w:abstractNumId w:val="7"/>
  </w:num>
  <w:num w:numId="11">
    <w:abstractNumId w:val="24"/>
  </w:num>
  <w:num w:numId="12">
    <w:abstractNumId w:val="1"/>
  </w:num>
  <w:num w:numId="13">
    <w:abstractNumId w:val="9"/>
  </w:num>
  <w:num w:numId="14">
    <w:abstractNumId w:val="26"/>
  </w:num>
  <w:num w:numId="15">
    <w:abstractNumId w:val="11"/>
  </w:num>
  <w:num w:numId="16">
    <w:abstractNumId w:val="5"/>
  </w:num>
  <w:num w:numId="17">
    <w:abstractNumId w:val="12"/>
  </w:num>
  <w:num w:numId="18">
    <w:abstractNumId w:val="20"/>
  </w:num>
  <w:num w:numId="19">
    <w:abstractNumId w:val="6"/>
  </w:num>
  <w:num w:numId="20">
    <w:abstractNumId w:val="21"/>
  </w:num>
  <w:num w:numId="21">
    <w:abstractNumId w:val="4"/>
  </w:num>
  <w:num w:numId="22">
    <w:abstractNumId w:val="2"/>
  </w:num>
  <w:num w:numId="23">
    <w:abstractNumId w:val="18"/>
  </w:num>
  <w:num w:numId="24">
    <w:abstractNumId w:val="22"/>
  </w:num>
  <w:num w:numId="25">
    <w:abstractNumId w:val="8"/>
  </w:num>
  <w:num w:numId="26">
    <w:abstractNumId w:val="14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AA3464"/>
    <w:rsid w:val="00170BB5"/>
    <w:rsid w:val="00236AD6"/>
    <w:rsid w:val="002947BA"/>
    <w:rsid w:val="003811E1"/>
    <w:rsid w:val="003909CF"/>
    <w:rsid w:val="003E4D44"/>
    <w:rsid w:val="003E5DA5"/>
    <w:rsid w:val="0046663B"/>
    <w:rsid w:val="004F09EE"/>
    <w:rsid w:val="004F2F10"/>
    <w:rsid w:val="00543013"/>
    <w:rsid w:val="00574A13"/>
    <w:rsid w:val="00595DA5"/>
    <w:rsid w:val="005D3F9B"/>
    <w:rsid w:val="00667EE1"/>
    <w:rsid w:val="00896874"/>
    <w:rsid w:val="00A140CF"/>
    <w:rsid w:val="00A51B4F"/>
    <w:rsid w:val="00A732FF"/>
    <w:rsid w:val="00A8172E"/>
    <w:rsid w:val="00AA3464"/>
    <w:rsid w:val="00AB681D"/>
    <w:rsid w:val="00AE23AF"/>
    <w:rsid w:val="00AE4AEA"/>
    <w:rsid w:val="00BA2D50"/>
    <w:rsid w:val="00BB6821"/>
    <w:rsid w:val="00BB713C"/>
    <w:rsid w:val="00BD68A7"/>
    <w:rsid w:val="00BE22F1"/>
    <w:rsid w:val="00C22FD6"/>
    <w:rsid w:val="00C47288"/>
    <w:rsid w:val="00C94B85"/>
    <w:rsid w:val="00CC6E95"/>
    <w:rsid w:val="00D13D1F"/>
    <w:rsid w:val="00D46090"/>
    <w:rsid w:val="00E2464C"/>
    <w:rsid w:val="00F03A5F"/>
    <w:rsid w:val="00F201EF"/>
    <w:rsid w:val="00FC62DB"/>
    <w:rsid w:val="00FE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36AD6"/>
  </w:style>
  <w:style w:type="paragraph" w:styleId="Heading1">
    <w:name w:val="heading 1"/>
    <w:basedOn w:val="Normal"/>
    <w:next w:val="Normal"/>
    <w:rsid w:val="00236AD6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rsid w:val="00236AD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236AD6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rsid w:val="00236AD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236AD6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236AD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236AD6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236AD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36A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236A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236A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236A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236A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rsid w:val="00E246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64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A140C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  <w:style w:type="paragraph" w:styleId="ListParagraph">
    <w:name w:val="List Paragraph"/>
    <w:basedOn w:val="Normal"/>
    <w:uiPriority w:val="1"/>
    <w:qFormat/>
    <w:rsid w:val="00BE22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20"/>
      <w:ind w:left="720" w:right="567"/>
      <w:contextualSpacing/>
      <w:jc w:val="both"/>
    </w:pPr>
    <w:rPr>
      <w:rFonts w:eastAsia="Times New Roman" w:cs="Times New Roman"/>
      <w:color w:val="auto"/>
      <w:lang w:val="en-GB"/>
    </w:rPr>
  </w:style>
  <w:style w:type="paragraph" w:customStyle="1" w:styleId="mimgebixml">
    <w:name w:val="mimgebi_xml"/>
    <w:basedOn w:val="Normal"/>
    <w:rsid w:val="00BE22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ind w:firstLine="284"/>
      <w:jc w:val="center"/>
      <w:outlineLvl w:val="0"/>
    </w:pPr>
    <w:rPr>
      <w:rFonts w:ascii="Sylfaen" w:eastAsia="Times New Roman" w:hAnsi="Sylfaen" w:cs="Courier New"/>
      <w:b/>
      <w:color w:val="auto"/>
      <w:sz w:val="28"/>
      <w:szCs w:val="20"/>
      <w:lang w:val="en-US" w:eastAsia="ru-RU"/>
    </w:rPr>
  </w:style>
  <w:style w:type="paragraph" w:customStyle="1" w:styleId="Default">
    <w:name w:val="Default"/>
    <w:rsid w:val="00BE22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sz w:val="24"/>
      <w:szCs w:val="24"/>
      <w:lang w:val="en-US"/>
    </w:rPr>
  </w:style>
  <w:style w:type="character" w:customStyle="1" w:styleId="sataurixmlChar">
    <w:name w:val="satauri_xml Char"/>
    <w:basedOn w:val="DefaultParagraphFont"/>
    <w:rsid w:val="00BE22F1"/>
    <w:rPr>
      <w:rFonts w:ascii="Sylfaen" w:eastAsia="Sylfaen" w:hAnsi="Sylfaen" w:hint="default"/>
      <w:b/>
      <w:bCs w:val="0"/>
      <w:i/>
      <w:iCs w:val="0"/>
      <w:sz w:val="24"/>
    </w:rPr>
  </w:style>
  <w:style w:type="paragraph" w:styleId="BodyText">
    <w:name w:val="Body Text"/>
    <w:basedOn w:val="Normal"/>
    <w:link w:val="BodyTextChar"/>
    <w:uiPriority w:val="1"/>
    <w:qFormat/>
    <w:rsid w:val="004F09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ind w:left="117"/>
    </w:pPr>
    <w:rPr>
      <w:rFonts w:ascii="Sylfaen" w:eastAsia="Sylfaen" w:hAnsi="Sylfaen" w:cstheme="minorBidi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F09EE"/>
    <w:rPr>
      <w:rFonts w:ascii="Sylfaen" w:eastAsia="Sylfaen" w:hAnsi="Sylfaen" w:cstheme="minorBidi"/>
      <w:color w:val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1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2928</Words>
  <Characters>16695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37</cp:revision>
  <dcterms:created xsi:type="dcterms:W3CDTF">2018-02-14T10:01:00Z</dcterms:created>
  <dcterms:modified xsi:type="dcterms:W3CDTF">2019-06-06T07:45:00Z</dcterms:modified>
</cp:coreProperties>
</file>