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D8" w:rsidRDefault="009215D8">
      <w:pPr>
        <w:spacing w:before="4" w:line="120" w:lineRule="exact"/>
        <w:rPr>
          <w:sz w:val="12"/>
          <w:szCs w:val="12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Pr="009E0AA1" w:rsidRDefault="009215D8">
      <w:pPr>
        <w:spacing w:line="200" w:lineRule="exact"/>
        <w:rPr>
          <w:rFonts w:ascii="Sylfaen" w:hAnsi="Sylfaen"/>
          <w:sz w:val="20"/>
          <w:szCs w:val="20"/>
          <w:lang w:val="ka-GE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Pr="009E0AA1" w:rsidRDefault="00A462D4">
      <w:pPr>
        <w:ind w:left="68"/>
        <w:jc w:val="center"/>
        <w:rPr>
          <w:rFonts w:ascii="Sylfaen" w:eastAsia="Sylfaen" w:hAnsi="Sylfaen" w:cs="Sylfaen"/>
          <w:b/>
          <w:color w:val="365F91" w:themeColor="accent1" w:themeShade="BF"/>
          <w:sz w:val="32"/>
          <w:szCs w:val="32"/>
        </w:rPr>
      </w:pPr>
      <w:bookmarkStart w:id="0" w:name="პროფესიული_საგანმანათლებლო_პროგრამის"/>
      <w:bookmarkEnd w:id="0"/>
      <w:r w:rsidRPr="009E0AA1">
        <w:rPr>
          <w:rFonts w:ascii="Sylfaen" w:eastAsia="Sylfaen" w:hAnsi="Sylfaen" w:cs="Sylfaen"/>
          <w:b/>
          <w:bCs/>
          <w:color w:val="C0504D"/>
          <w:spacing w:val="-90"/>
          <w:w w:val="94"/>
          <w:sz w:val="32"/>
          <w:szCs w:val="32"/>
          <w:u w:val="single" w:color="C0504D"/>
        </w:rPr>
        <w:t xml:space="preserve"> </w:t>
      </w:r>
      <w:proofErr w:type="gram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პ</w:t>
      </w:r>
      <w:proofErr w:type="gram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90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როფეს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იული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55"/>
          <w:w w:val="95"/>
          <w:sz w:val="32"/>
          <w:szCs w:val="32"/>
          <w:u w:val="single" w:color="C0504D"/>
        </w:rPr>
        <w:t xml:space="preserve"> </w:t>
      </w:r>
      <w:r w:rsidR="00A317A5">
        <w:rPr>
          <w:rFonts w:ascii="Sylfaen" w:eastAsia="Sylfaen" w:hAnsi="Sylfaen" w:cs="Sylfaen"/>
          <w:b/>
          <w:bCs/>
          <w:color w:val="365F91" w:themeColor="accent1" w:themeShade="BF"/>
          <w:spacing w:val="-55"/>
          <w:w w:val="95"/>
          <w:sz w:val="32"/>
          <w:szCs w:val="32"/>
          <w:u w:val="single" w:color="C0504D"/>
          <w:lang w:val="ka-GE"/>
        </w:rPr>
        <w:t xml:space="preserve"> 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ს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აგ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ან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მ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4"/>
          <w:w w:val="95"/>
          <w:sz w:val="32"/>
          <w:szCs w:val="32"/>
          <w:u w:val="single" w:color="C0504D"/>
        </w:rPr>
        <w:t>ან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ათლე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2"/>
          <w:w w:val="95"/>
          <w:sz w:val="32"/>
          <w:szCs w:val="32"/>
          <w:u w:val="single" w:color="C0504D"/>
        </w:rPr>
        <w:t>ბლ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ო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52"/>
          <w:w w:val="95"/>
          <w:sz w:val="32"/>
          <w:szCs w:val="32"/>
          <w:u w:val="single" w:color="C0504D"/>
        </w:rPr>
        <w:t xml:space="preserve"> </w:t>
      </w:r>
      <w:r w:rsidR="00A317A5">
        <w:rPr>
          <w:rFonts w:ascii="Sylfaen" w:eastAsia="Sylfaen" w:hAnsi="Sylfaen" w:cs="Sylfaen"/>
          <w:b/>
          <w:bCs/>
          <w:color w:val="365F91" w:themeColor="accent1" w:themeShade="BF"/>
          <w:spacing w:val="-52"/>
          <w:w w:val="95"/>
          <w:sz w:val="32"/>
          <w:szCs w:val="32"/>
          <w:u w:val="single" w:color="C0504D"/>
          <w:lang w:val="ka-GE"/>
        </w:rPr>
        <w:t xml:space="preserve"> 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პ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90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როგ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რამ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2"/>
          <w:w w:val="95"/>
          <w:sz w:val="32"/>
          <w:szCs w:val="32"/>
          <w:u w:val="single" w:color="C0504D"/>
        </w:rPr>
        <w:t>ის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4"/>
          <w:sz w:val="32"/>
          <w:szCs w:val="32"/>
          <w:u w:val="single" w:color="C0504D"/>
        </w:rPr>
        <w:t xml:space="preserve"> </w:t>
      </w:r>
    </w:p>
    <w:p w:rsidR="009215D8" w:rsidRPr="009E0AA1" w:rsidRDefault="00A462D4">
      <w:pPr>
        <w:spacing w:before="244"/>
        <w:ind w:right="12"/>
        <w:jc w:val="center"/>
        <w:rPr>
          <w:rFonts w:ascii="Sylfaen" w:eastAsia="Sylfaen" w:hAnsi="Sylfaen" w:cs="Sylfaen"/>
          <w:b/>
          <w:color w:val="365F91" w:themeColor="accent1" w:themeShade="BF"/>
          <w:sz w:val="32"/>
          <w:szCs w:val="32"/>
        </w:rPr>
      </w:pPr>
      <w:bookmarkStart w:id="1" w:name="განხორციელების_შეფასების_სისტემა"/>
      <w:bookmarkEnd w:id="1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90"/>
          <w:w w:val="94"/>
          <w:sz w:val="32"/>
          <w:szCs w:val="32"/>
          <w:u w:val="single" w:color="C0504D"/>
        </w:rPr>
        <w:t xml:space="preserve"> </w:t>
      </w:r>
      <w:proofErr w:type="gram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გ</w:t>
      </w:r>
      <w:proofErr w:type="gram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ან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ხორციე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90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ლე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ბ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2"/>
          <w:w w:val="95"/>
          <w:sz w:val="32"/>
          <w:szCs w:val="32"/>
          <w:u w:val="single" w:color="C0504D"/>
        </w:rPr>
        <w:t>ის</w:t>
      </w:r>
      <w:proofErr w:type="spellEnd"/>
      <w:r w:rsidR="00A317A5">
        <w:rPr>
          <w:rFonts w:ascii="Sylfaen" w:eastAsia="Sylfaen" w:hAnsi="Sylfaen" w:cs="Sylfaen"/>
          <w:b/>
          <w:bCs/>
          <w:color w:val="365F91" w:themeColor="accent1" w:themeShade="BF"/>
          <w:spacing w:val="-2"/>
          <w:w w:val="95"/>
          <w:sz w:val="32"/>
          <w:szCs w:val="32"/>
          <w:u w:val="single" w:color="C0504D"/>
          <w:lang w:val="ka-GE"/>
        </w:rPr>
        <w:t xml:space="preserve"> 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43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შ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ე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ფას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ე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90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ბ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2"/>
          <w:w w:val="95"/>
          <w:sz w:val="32"/>
          <w:szCs w:val="32"/>
          <w:u w:val="single" w:color="C0504D"/>
        </w:rPr>
        <w:t>ის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43"/>
          <w:w w:val="95"/>
          <w:sz w:val="32"/>
          <w:szCs w:val="32"/>
          <w:u w:val="single" w:color="C0504D"/>
        </w:rPr>
        <w:t xml:space="preserve"> </w:t>
      </w:r>
      <w:r w:rsidR="00A317A5">
        <w:rPr>
          <w:rFonts w:ascii="Sylfaen" w:eastAsia="Sylfaen" w:hAnsi="Sylfaen" w:cs="Sylfaen"/>
          <w:b/>
          <w:bCs/>
          <w:color w:val="365F91" w:themeColor="accent1" w:themeShade="BF"/>
          <w:spacing w:val="-43"/>
          <w:w w:val="95"/>
          <w:sz w:val="32"/>
          <w:szCs w:val="32"/>
          <w:u w:val="single" w:color="C0504D"/>
          <w:lang w:val="ka-GE"/>
        </w:rPr>
        <w:t xml:space="preserve"> 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სის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9"/>
          <w:w w:val="95"/>
          <w:sz w:val="32"/>
          <w:szCs w:val="32"/>
          <w:u w:val="single" w:color="C0504D"/>
        </w:rPr>
        <w:t xml:space="preserve"> </w:t>
      </w:r>
      <w:proofErr w:type="spellStart"/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ტე</w:t>
      </w:r>
      <w:proofErr w:type="spellEnd"/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მ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spacing w:val="-88"/>
          <w:w w:val="95"/>
          <w:sz w:val="32"/>
          <w:szCs w:val="32"/>
          <w:u w:val="single" w:color="C0504D"/>
        </w:rPr>
        <w:t xml:space="preserve"> </w:t>
      </w:r>
      <w:r w:rsidRPr="009E0AA1">
        <w:rPr>
          <w:rFonts w:ascii="Sylfaen" w:eastAsia="Sylfaen" w:hAnsi="Sylfaen" w:cs="Sylfaen"/>
          <w:b/>
          <w:bCs/>
          <w:color w:val="365F91" w:themeColor="accent1" w:themeShade="BF"/>
          <w:w w:val="95"/>
          <w:sz w:val="32"/>
          <w:szCs w:val="32"/>
          <w:u w:val="single" w:color="C0504D"/>
        </w:rPr>
        <w:t>ა</w:t>
      </w:r>
    </w:p>
    <w:p w:rsidR="009215D8" w:rsidRDefault="009E0AA1" w:rsidP="00A317A5">
      <w:pPr>
        <w:ind w:right="9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318219" cy="3114000"/>
            <wp:effectExtent l="304800" t="266700" r="320581" b="257850"/>
            <wp:docPr id="4" name="Picture 4" descr="C:\Users\User\Desktop\tex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ext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19" cy="311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46159" cy="2901600"/>
            <wp:effectExtent l="285750" t="266700" r="321091" b="260700"/>
            <wp:docPr id="3" name="Picture 3" descr="C:\Users\User\Desktop\discussion-round-table-10428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iscussion-round-table-104281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59" cy="2901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15D8" w:rsidRDefault="009215D8">
      <w:pPr>
        <w:rPr>
          <w:rFonts w:ascii="Times New Roman" w:eastAsia="Times New Roman" w:hAnsi="Times New Roman" w:cs="Times New Roman"/>
          <w:sz w:val="20"/>
          <w:szCs w:val="20"/>
        </w:rPr>
        <w:sectPr w:rsidR="009215D8">
          <w:headerReference w:type="default" r:id="rId9"/>
          <w:type w:val="continuous"/>
          <w:pgSz w:w="12240" w:h="15840"/>
          <w:pgMar w:top="1180" w:right="1260" w:bottom="280" w:left="1280" w:header="786" w:footer="720" w:gutter="0"/>
          <w:cols w:space="720"/>
        </w:sectPr>
      </w:pPr>
    </w:p>
    <w:p w:rsidR="009215D8" w:rsidRDefault="009215D8">
      <w:pPr>
        <w:spacing w:before="5" w:line="220" w:lineRule="exact"/>
      </w:pPr>
    </w:p>
    <w:p w:rsidR="009215D8" w:rsidRPr="009E0AA1" w:rsidRDefault="00A462D4">
      <w:pPr>
        <w:pStyle w:val="Heading3"/>
        <w:spacing w:before="33"/>
        <w:ind w:left="68" w:right="80"/>
        <w:jc w:val="center"/>
        <w:rPr>
          <w:rFonts w:ascii="Cambria" w:eastAsia="Cambria" w:hAnsi="Cambria" w:cs="Cambria"/>
          <w:b w:val="0"/>
          <w:bCs w:val="0"/>
          <w:i w:val="0"/>
          <w:sz w:val="26"/>
          <w:szCs w:val="26"/>
        </w:rPr>
      </w:pPr>
      <w:bookmarkStart w:id="2" w:name="ანკეტირების_ჩატარების_ინსტრუქციები_და_შე"/>
      <w:bookmarkEnd w:id="2"/>
      <w:proofErr w:type="spellStart"/>
      <w:proofErr w:type="gramStart"/>
      <w:r w:rsidRPr="009E0AA1">
        <w:rPr>
          <w:i w:val="0"/>
          <w:color w:val="365F91"/>
          <w:spacing w:val="-2"/>
          <w:w w:val="95"/>
          <w:sz w:val="26"/>
          <w:szCs w:val="26"/>
        </w:rPr>
        <w:t>ანკეტირების</w:t>
      </w:r>
      <w:proofErr w:type="spellEnd"/>
      <w:proofErr w:type="gramEnd"/>
      <w:r w:rsidRPr="009E0AA1">
        <w:rPr>
          <w:i w:val="0"/>
          <w:color w:val="365F91"/>
          <w:spacing w:val="-6"/>
          <w:w w:val="95"/>
          <w:sz w:val="26"/>
          <w:szCs w:val="26"/>
        </w:rPr>
        <w:t xml:space="preserve"> </w:t>
      </w:r>
      <w:proofErr w:type="spellStart"/>
      <w:r w:rsidRPr="009E0AA1">
        <w:rPr>
          <w:i w:val="0"/>
          <w:color w:val="365F91"/>
          <w:spacing w:val="-2"/>
          <w:w w:val="95"/>
          <w:sz w:val="26"/>
          <w:szCs w:val="26"/>
        </w:rPr>
        <w:t>ჩატარების</w:t>
      </w:r>
      <w:proofErr w:type="spellEnd"/>
      <w:r w:rsidRPr="009E0AA1">
        <w:rPr>
          <w:i w:val="0"/>
          <w:color w:val="365F91"/>
          <w:spacing w:val="-6"/>
          <w:w w:val="95"/>
          <w:sz w:val="26"/>
          <w:szCs w:val="26"/>
        </w:rPr>
        <w:t xml:space="preserve"> </w:t>
      </w:r>
      <w:proofErr w:type="spellStart"/>
      <w:r w:rsidRPr="009E0AA1">
        <w:rPr>
          <w:i w:val="0"/>
          <w:color w:val="365F91"/>
          <w:spacing w:val="-3"/>
          <w:w w:val="95"/>
          <w:sz w:val="26"/>
          <w:szCs w:val="26"/>
        </w:rPr>
        <w:t>ინსტრუქციები</w:t>
      </w:r>
      <w:proofErr w:type="spellEnd"/>
      <w:r w:rsidRPr="009E0AA1">
        <w:rPr>
          <w:i w:val="0"/>
          <w:color w:val="365F91"/>
          <w:spacing w:val="6"/>
          <w:w w:val="95"/>
          <w:sz w:val="26"/>
          <w:szCs w:val="26"/>
        </w:rPr>
        <w:t xml:space="preserve"> </w:t>
      </w:r>
      <w:proofErr w:type="spellStart"/>
      <w:r w:rsidRPr="009E0AA1">
        <w:rPr>
          <w:i w:val="0"/>
          <w:color w:val="365F91"/>
          <w:spacing w:val="-3"/>
          <w:w w:val="95"/>
          <w:sz w:val="26"/>
          <w:szCs w:val="26"/>
        </w:rPr>
        <w:t>და</w:t>
      </w:r>
      <w:proofErr w:type="spellEnd"/>
      <w:r w:rsidRPr="009E0AA1">
        <w:rPr>
          <w:i w:val="0"/>
          <w:color w:val="365F91"/>
          <w:spacing w:val="-1"/>
          <w:w w:val="95"/>
          <w:sz w:val="26"/>
          <w:szCs w:val="26"/>
        </w:rPr>
        <w:t xml:space="preserve"> </w:t>
      </w:r>
      <w:proofErr w:type="spellStart"/>
      <w:r w:rsidRPr="009E0AA1">
        <w:rPr>
          <w:i w:val="0"/>
          <w:color w:val="365F91"/>
          <w:spacing w:val="-2"/>
          <w:w w:val="95"/>
          <w:sz w:val="26"/>
          <w:szCs w:val="26"/>
        </w:rPr>
        <w:t>შედეგები</w:t>
      </w:r>
      <w:proofErr w:type="spellEnd"/>
      <w:r w:rsidRPr="009E0AA1">
        <w:rPr>
          <w:rFonts w:ascii="Cambria" w:eastAsia="Cambria" w:hAnsi="Cambria" w:cs="Cambria"/>
          <w:i w:val="0"/>
          <w:color w:val="365F91"/>
          <w:spacing w:val="-2"/>
          <w:w w:val="95"/>
          <w:sz w:val="26"/>
          <w:szCs w:val="26"/>
        </w:rPr>
        <w:t>:</w:t>
      </w:r>
    </w:p>
    <w:p w:rsidR="009215D8" w:rsidRPr="009E0AA1" w:rsidRDefault="00A462D4">
      <w:pPr>
        <w:pStyle w:val="Heading5"/>
        <w:spacing w:before="43"/>
        <w:ind w:right="85"/>
        <w:jc w:val="center"/>
        <w:rPr>
          <w:b w:val="0"/>
          <w:bCs w:val="0"/>
          <w:i w:val="0"/>
          <w:sz w:val="28"/>
          <w:szCs w:val="28"/>
        </w:rPr>
      </w:pPr>
      <w:proofErr w:type="spellStart"/>
      <w:proofErr w:type="gramStart"/>
      <w:r w:rsidRPr="009E0AA1">
        <w:rPr>
          <w:i w:val="0"/>
          <w:spacing w:val="-3"/>
          <w:w w:val="95"/>
          <w:sz w:val="28"/>
          <w:szCs w:val="28"/>
        </w:rPr>
        <w:t>მუშაობის</w:t>
      </w:r>
      <w:proofErr w:type="spellEnd"/>
      <w:proofErr w:type="gramEnd"/>
      <w:r w:rsidRPr="009E0AA1">
        <w:rPr>
          <w:i w:val="0"/>
          <w:spacing w:val="2"/>
          <w:w w:val="95"/>
          <w:sz w:val="28"/>
          <w:szCs w:val="28"/>
        </w:rPr>
        <w:t xml:space="preserve"> </w:t>
      </w:r>
      <w:proofErr w:type="spellStart"/>
      <w:r w:rsidRPr="009E0AA1">
        <w:rPr>
          <w:i w:val="0"/>
          <w:spacing w:val="-4"/>
          <w:w w:val="95"/>
          <w:sz w:val="28"/>
          <w:szCs w:val="28"/>
        </w:rPr>
        <w:t>მიმდინარეობის</w:t>
      </w:r>
      <w:proofErr w:type="spellEnd"/>
      <w:r w:rsidRPr="009E0AA1">
        <w:rPr>
          <w:i w:val="0"/>
          <w:spacing w:val="-2"/>
          <w:w w:val="95"/>
          <w:sz w:val="28"/>
          <w:szCs w:val="28"/>
        </w:rPr>
        <w:t xml:space="preserve"> </w:t>
      </w:r>
      <w:proofErr w:type="spellStart"/>
      <w:r w:rsidRPr="009E0AA1">
        <w:rPr>
          <w:i w:val="0"/>
          <w:spacing w:val="-2"/>
          <w:w w:val="95"/>
          <w:sz w:val="28"/>
          <w:szCs w:val="28"/>
        </w:rPr>
        <w:t>სქემა</w:t>
      </w:r>
      <w:proofErr w:type="spellEnd"/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5D6F07">
      <w:pPr>
        <w:spacing w:before="12" w:line="240" w:lineRule="exact"/>
        <w:rPr>
          <w:sz w:val="24"/>
          <w:szCs w:val="24"/>
        </w:rPr>
      </w:pPr>
      <w:r w:rsidRPr="005D6F07">
        <w:rPr>
          <w:b/>
          <w:color w:val="000000" w:themeColor="text1"/>
          <w:sz w:val="24"/>
          <w:szCs w:val="24"/>
        </w:rPr>
        <w:pict>
          <v:group id="_x0000_s1619" style="position:absolute;margin-left:175.55pt;margin-top:-.2pt;width:239.15pt;height:607.6pt;z-index:-251629568;mso-position-horizontal-relative:page" coordorigin="3911,-156" coordsize="4783,12152">
            <v:group id="_x0000_s1699" style="position:absolute;left:3941;top:-115;width:4533;height:1438" coordorigin="3941,-115" coordsize="4533,1438">
              <v:shape id="_x0000_s1704" style="position:absolute;left:3941;top:-115;width:4533;height:1438" coordorigin="3941,-115" coordsize="4533,1438" path="m8216,-115r-4015,l4176,-113r-75,18l4019,-41r-46,60l3947,91r-6,974l3943,1089r18,74l4015,1245r4,6l4076,1291r72,28l4173,1323r4066,l8265,1319r25,-6l8314,1305r23,-12l4172,1293r-22,-4l4088,1265r-52,-40l3998,1171r-22,-62l3971,139r2,-24l3991,51r34,-54l4074,-47r60,-28l4178,-85r4158,l8317,-95r-24,-8l8268,-109r-25,-4l8216,-115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703" style="position:absolute;left:3941;top:-115;width:4533;height:1438" coordorigin="3941,-115" coordsize="4533,1438" path="m8220,-85r-4042,l4155,-81r-62,22l4040,-19r-39,50l3977,93r-6,46l3971,1065r10,66l4009,1191r43,48l4108,1275r64,18l8237,1293r65,-16l8325,1265r-4122,l4162,1261r-70,-30l4036,1177r-30,-72l4001,1065r,-922l4016,69,4060,3r62,-42l4179,-55r4148,l8307,-65r-20,-8l8265,-79r-22,-4l8220,-85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702" style="position:absolute;left:3941;top:-115;width:4533;height:1438" coordorigin="3941,-115" coordsize="4533,1438" path="m8336,-85r-116,l8243,-83r22,4l8327,-55r52,40l8417,37r22,62l8444,1069r-2,24l8424,1157r-34,56l8341,1255r-60,28l8237,1293r100,l8359,1281r37,-30l8400,1245r28,-34l8462,1143r12,-74l8474,139,8463,69,8430,1r-68,-70l8340,-83r-4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701" style="position:absolute;left:3941;top:-115;width:4533;height:1438" coordorigin="3941,-115" coordsize="4533,1438" path="m8233,-55r-4054,l4159,-51r-71,30l4034,35r-29,70l4001,1065r1,20l4026,1161r66,70l4162,1261r41,4l8236,1263r75,-24l8382,1173r28,-70l8414,1063r,-916l8405,83,8356,3r-65,-42l8273,-47r-19,-4l8233,-55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700" style="position:absolute;left:3941;top:-115;width:4533;height:1438" coordorigin="3941,-115" coordsize="4533,1438" path="m8327,-55r-94,l8254,-51r19,4l8291,-39r17,6l8324,-23r55,56l8410,103r4,960l8413,1083r-22,74l8327,1229r-91,34l4203,1265r4122,l8375,1229r39,-52l8438,1115r6,-46l8444,143,8434,77,8406,17r-43,-48l8345,-45r-18,-10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97" style="position:absolute;left:3951;top:-126;width:4473;height:1379" coordorigin="3951,-126" coordsize="4473,1379">
              <v:shape id="_x0000_s1698" style="position:absolute;left:3951;top:-126;width:4473;height:1379" coordorigin="3951,-126" coordsize="4473,1379" path="m4181,-126r-67,10l4054,-88r-49,43l3971,10r-18,65l3951,1023r1,23l3969,1111r33,56l4050,1212r58,29l4175,1253r4019,l8217,1252r65,-17l8338,1202r45,-48l8412,1095r12,-66l8424,104r-1,-24l8406,15r-33,-56l8325,-85r-58,-30l8200,-126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95" style="position:absolute;left:3951;top:-126;width:4473;height:1379" coordorigin="3951,-126" coordsize="4473,1379">
              <v:shape id="_x0000_s1696" style="position:absolute;left:3951;top:-126;width:4473;height:1379" coordorigin="3951,-126" coordsize="4473,1379" path="m4181,-126r-67,10l4054,-88r-49,43l3971,10r-18,65l3951,1023r1,23l3969,1111r33,56l4050,1212r58,29l4175,1253r4019,l8217,1252r65,-17l8338,1202r45,-48l8412,1095r12,-66l8424,104r-1,-24l8406,15r-33,-56l8325,-85r-58,-30l8200,-126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89" style="position:absolute;left:3941;top:2004;width:4533;height:1438" coordorigin="3941,2004" coordsize="4533,1438">
              <v:shape id="_x0000_s1694" style="position:absolute;left:3941;top:2004;width:4533;height:1438" coordorigin="3941,2004" coordsize="4533,1438" path="m8216,2004r-4015,l4176,2006r-74,18l4057,2048r-3,2l3987,2116r-34,70l3941,2262r,920l3941,3186r11,74l3985,3328r69,70l4122,3432r51,10l8239,3442r26,-4l8290,3432r24,-8l8337,3412r-4165,l4150,3408r-62,-24l4036,3344r-38,-52l3976,3228r-5,-970l3973,2236r18,-66l4025,2116r49,-44l4134,2044r67,-10l8335,2034r-18,-8l8293,2016r-25,-6l8243,2006r-27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93" style="position:absolute;left:3941;top:2004;width:4533;height:1438" coordorigin="3941,2004" coordsize="4533,1438" path="m8220,2034r-4019,l4155,2038r-62,22l4040,2100r-39,52l3977,2212r-6,46l3971,3186r10,64l4009,3310r43,48l4108,3394r64,18l8237,3412r65,-16l8325,3384r-4122,l4162,3380r-70,-30l4036,3296r-30,-70l4001,3186r,-924l4016,2188r44,-66l4105,2090r17,-10l4140,2074r19,-6l4201,2064r4126,l8307,2054r-20,-8l8265,2040r-22,-4l8220,203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92" style="position:absolute;left:3941;top:2004;width:4533;height:1438" coordorigin="3941,2004" coordsize="4533,1438" path="m8335,2034r-115,l8243,2036r22,4l8327,2064r52,40l8417,2156r22,62l8444,3190r-2,22l8424,3276r-34,56l8341,3374r-60,28l8237,3412r100,l8396,3370r46,-62l8469,3236r5,-50l8474,2262r-11,-74l8431,2120r-69,-70l8358,2048r-19,-12l8335,203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91" style="position:absolute;left:3941;top:2004;width:4533;height:1438" coordorigin="3941,2004" coordsize="4533,1438" path="m8233,2064r-4032,l4159,2068r-19,6l4122,2080r-17,10l4091,2098r-57,56l4005,2226r-4,960l4002,3206r24,74l4092,3350r70,30l4203,3384r4033,-2l8311,3358r71,-66l8410,3222r4,-40l8414,2266r-9,-64l8356,2122r-66,-42l8273,2072r-40,-8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90" style="position:absolute;left:3941;top:2004;width:4533;height:1438" coordorigin="3941,2004" coordsize="4533,1438" path="m8327,2064r-94,l8273,2072r17,8l8356,2122r42,64l8414,2262r,924l8413,3202r-22,76l8327,3348r-71,32l4203,3384r4122,l8375,3348r39,-52l8438,3234r6,-44l8444,2262r-10,-66l8406,2138r-43,-50l8345,2076r-18,-1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87" style="position:absolute;left:3951;top:1993;width:4473;height:1379" coordorigin="3951,1993" coordsize="4473,1379">
              <v:shape id="_x0000_s1688" style="position:absolute;left:3951;top:1993;width:4473;height:1379" coordorigin="3951,1993" coordsize="4473,1379" path="m4181,1993r-67,10l4054,2031r-49,43l3971,2129r-18,65l3951,3142r1,23l3969,3230r33,56l4050,3331r58,29l4175,3372r4019,l8217,3371r65,-17l8338,3321r45,-48l8412,3214r12,-66l8424,2223r-1,-24l8406,2134r-33,-56l8325,2034r-58,-30l8200,1993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85" style="position:absolute;left:3951;top:1993;width:4473;height:1379" coordorigin="3951,1993" coordsize="4473,1379">
              <v:shape id="_x0000_s1686" style="position:absolute;left:3951;top:1993;width:4473;height:1379" coordorigin="3951,1993" coordsize="4473,1379" path="m4181,1993r-67,10l4054,2031r-49,43l3971,2129r-18,65l3951,3142r1,23l3969,3230r33,56l4050,3331r58,29l4175,3372r4019,l8217,3371r65,-17l8338,3321r45,-48l8412,3214r12,-66l8424,2223r-1,-24l8406,2134r-33,-56l8325,2034r-58,-30l8200,1993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82" style="position:absolute;left:5698;top:1330;width:981;height:663" coordorigin="5698,1330" coordsize="981,663">
              <v:shape id="_x0000_s1684" style="position:absolute;left:5698;top:1330;width:981;height:663" coordorigin="5698,1330" coordsize="981,663" path="m6679,1827r-981,l6188,1993r491,-16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83" style="position:absolute;left:5698;top:1330;width:981;height:663" coordorigin="5698,1330" coordsize="981,663" path="m6434,1330r-491,l5943,1827r491,l6434,1330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80" style="position:absolute;left:5698;top:1330;width:981;height:663" coordorigin="5698,1330" coordsize="981,663">
              <v:shape id="_x0000_s1681" style="position:absolute;left:5698;top:1330;width:981;height:663" coordorigin="5698,1330" coordsize="981,663" path="m5698,1827r245,l5943,1330r491,l6434,1827r245,l6188,1993,5698,1827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74" style="position:absolute;left:4054;top:10528;width:4533;height:1438" coordorigin="4054,10528" coordsize="4533,1438">
              <v:shape id="_x0000_s1679" style="position:absolute;left:4054;top:10528;width:4533;height:1438" coordorigin="4054,10528" coordsize="4533,1438" path="m8329,10528r-4015,l4289,10530r-75,18l4133,10602r-47,60l4060,10734r-6,974l4056,11732r18,76l4128,11890r61,44l4261,11962r25,4l8353,11966r25,-4l8403,11956r24,-8l8450,11936r-4165,l4263,11932r-62,-24l4149,11868r-38,-52l4089,11752r-5,-44l4084,10782r12,-66l4125,10656r45,-46l4226,10576r88,-18l8448,10558r-18,-8l8406,10540r-25,-6l8356,10530r-27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78" style="position:absolute;left:4054;top:10528;width:4533;height:1438" coordorigin="4054,10528" coordsize="4533,1438" path="m8333,10558r-4019,l4268,10562r-62,22l4153,10624r-39,52l4090,10736r-6,972l4085,11730r17,66l4135,11852r48,44l4241,11926r44,10l8350,11936r65,-16l8438,11908r-4122,l4275,11904r-70,-30l4149,11820r-30,-72l4114,11708r,-922l4129,10712r44,-66l4235,10604r79,-16l8440,10588r-20,-10l8400,10570r-22,-6l8356,10560r-23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77" style="position:absolute;left:4054;top:10528;width:4533;height:1438" coordorigin="4054,10528" coordsize="4533,1438" path="m8448,10558r-115,l8356,10560r22,4l8440,10588r52,40l8530,10680r22,62l8557,11714r-2,22l8537,11800r-34,56l8454,11898r-60,28l8350,11936r100,l8509,11894r46,-62l8582,11760r5,-52l8587,10786r-11,-74l8543,10644r-68,-70l8453,10560r-5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76" style="position:absolute;left:4054;top:10528;width:4533;height:1438" coordorigin="4054,10528" coordsize="4533,1438" path="m8346,10588r-4032,l4273,10592r-71,32l4147,10678r-29,70l4114,11708r1,22l4139,11804r66,70l4275,11904r41,4l8349,11906r75,-24l8495,11816r28,-70l8528,11706r-1,-916l8518,10726r-49,-80l8404,10604r-58,-1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75" style="position:absolute;left:4054;top:10528;width:4533;height:1438" coordorigin="4054,10528" coordsize="4533,1438" path="m8440,10588r-94,l8367,10592r19,4l8469,10646r42,62l8527,10786r1,920l8527,11726r-23,76l8440,11872r-91,34l4316,11908r4122,l8488,11872r39,-52l8551,11758r6,-44l8557,10786r-10,-66l8519,10662r-43,-50l8458,10600r-18,-1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72" style="position:absolute;left:4064;top:10517;width:4473;height:1379" coordorigin="4064,10517" coordsize="4473,1379">
              <v:shape id="_x0000_s1673" style="position:absolute;left:4064;top:10517;width:4473;height:1379" coordorigin="4064,10517" coordsize="4473,1379" path="m4294,10517r-67,10l4167,10555r-49,43l4084,10653r-18,65l4064,11666r1,23l4082,11754r33,56l4163,11855r58,29l4288,11896r4019,l8330,11895r65,-17l8451,11845r45,-48l8525,11739r12,-67l8537,10747r-1,-24l8519,10658r-33,-56l8438,10558r-58,-30l8313,10517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70" style="position:absolute;left:4064;top:10517;width:4473;height:1379" coordorigin="4064,10517" coordsize="4473,1379">
              <v:shape id="_x0000_s1671" style="position:absolute;left:4064;top:10517;width:4473;height:1379" coordorigin="4064,10517" coordsize="4473,1379" path="m4294,10517r-67,10l4167,10555r-49,43l4084,10653r-18,65l4064,11666r1,23l4082,11754r33,56l4163,11855r58,29l4288,11896r4019,l8330,11895r65,-17l8451,11845r45,-48l8525,11739r12,-67l8537,10747r-1,-24l8519,10658r-33,-56l8438,10558r-58,-30l8313,10517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64" style="position:absolute;left:4131;top:8401;width:4533;height:1438" coordorigin="4131,8401" coordsize="4533,1438">
              <v:shape id="_x0000_s1669" style="position:absolute;left:4131;top:8401;width:4533;height:1438" coordorigin="4131,8401" coordsize="4533,1438" path="m8406,8401r-4015,l4366,8403r-74,18l4210,8475r-47,62l4137,8607r-6,974l4133,9605r18,74l4177,9727r28,34l4266,9809r72,26l4363,9839r4066,l8455,9835r25,-6l8504,9821r23,-12l4362,9809r-22,-4l4278,9781r-52,-40l4188,9689r-22,-64l4161,9581r,-926l4173,8589r29,-60l4247,8483r56,-34l4391,8431r4134,l8507,8423r-24,-10l8458,8407r-26,-4l8406,8401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68" style="position:absolute;left:4131;top:8401;width:4533;height:1438" coordorigin="4131,8401" coordsize="4533,1438" path="m8410,8431r-4019,l4345,8435r-62,22l4230,8497r-39,52l4167,8609r-6,972l4162,9603r17,66l4212,9725r48,44l4318,9799r44,10l8427,9809r65,-16l8515,9781r-4122,l4352,9777r-70,-30l4225,9691r-30,-70l4191,9581r,-922l4206,8585r44,-66l4312,8477r79,-16l8517,8461r-20,-10l8477,8443r-22,-6l8433,8433r-23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67" style="position:absolute;left:4131;top:8401;width:4533;height:1438" coordorigin="4131,8401" coordsize="4533,1438" path="m8525,8431r-115,l8433,8433r22,4l8517,8461r52,40l8607,8553r22,62l8634,9587r-2,22l8614,9673r-34,56l8531,9771r-60,28l8427,9809r100,l8548,9797r38,-30l8590,9761r28,-34l8652,9659r12,-78l8664,8659r-11,-74l8620,8517r-68,-70l8530,8433r-5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66" style="position:absolute;left:4131;top:8401;width:4533;height:1438" coordorigin="4131,8401" coordsize="4533,1438" path="m8423,8461r-4032,l4350,8465r-72,32l4225,8551r-30,72l4191,9581r1,20l4208,9659r42,62l4315,9765r78,16l8426,9779r75,-24l8572,9689r28,-70l8604,9579r,-916l8595,8599r-49,-80l8481,8477r-58,-1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65" style="position:absolute;left:4131;top:8401;width:4533;height:1438" coordorigin="4131,8401" coordsize="4533,1438" path="m8517,8461r-94,l8443,8465r19,4l8546,8519r42,62l8604,8659r,920l8603,9599r-22,74l8517,9745r-91,34l4393,9781r4122,l8565,9745r39,-52l8628,9631r6,-44l8634,8659r-10,-66l8596,8535r-43,-50l8535,8473r-18,-1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62" style="position:absolute;left:4141;top:8390;width:4473;height:1379" coordorigin="4141,8390" coordsize="4473,1379">
              <v:shape id="_x0000_s1663" style="position:absolute;left:4141;top:8390;width:4473;height:1379" coordorigin="4141,8390" coordsize="4473,1379" path="m4371,8390r-67,10l4244,8428r-49,43l4161,8526r-18,65l4141,9539r1,23l4159,9627r33,56l4240,9728r58,29l4365,9769r4019,l8407,9768r65,-17l8528,9718r45,-48l8602,9611r12,-66l8614,8620r-1,-24l8596,8531r-33,-56l8515,8431r-58,-30l8390,8390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60" style="position:absolute;left:4141;top:8390;width:4473;height:1379" coordorigin="4141,8390" coordsize="4473,1379">
              <v:shape id="_x0000_s1661" style="position:absolute;left:4141;top:8390;width:4473;height:1379" coordorigin="4141,8390" coordsize="4473,1379" path="m4371,8390r-67,10l4244,8428r-49,43l4161,8526r-18,65l4141,9539r1,23l4159,9627r33,56l4240,9728r58,29l4365,9769r4019,l8407,9768r65,-17l8528,9718r45,-48l8602,9611r12,-66l8614,8620r-1,-24l8596,8531r-33,-56l8515,8431r-58,-30l8390,8390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57" style="position:absolute;left:5243;top:9854;width:2033;height:663" coordorigin="5243,9854" coordsize="2033,663">
              <v:shape id="_x0000_s1659" style="position:absolute;left:5243;top:9854;width:2033;height:663" coordorigin="5243,9854" coordsize="2033,663" path="m7276,10351r-2033,l6260,10517r1016,-16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58" style="position:absolute;left:5243;top:9854;width:2033;height:663" coordorigin="5243,9854" coordsize="2033,663" path="m6768,9854r-1017,l5751,10351r1017,l6768,985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55" style="position:absolute;left:5243;top:9854;width:2033;height:663" coordorigin="5243,9854" coordsize="2033,663">
              <v:shape id="_x0000_s1656" style="position:absolute;left:5243;top:9854;width:2033;height:663" coordorigin="5243,9854" coordsize="2033,663" path="m5243,10351r508,l5751,9854r1017,l6768,10351r508,l6260,10517,5243,10351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49" style="position:absolute;left:4054;top:6269;width:4533;height:1438" coordorigin="4054,6269" coordsize="4533,1438">
              <v:shape id="_x0000_s1654" style="position:absolute;left:4054;top:6269;width:4533;height:1438" coordorigin="4054,6269" coordsize="4533,1438" path="m8329,6269r-4015,l4289,6271r-75,18l4133,6343r-47,60l4060,6475r-6,974l4056,7473r18,74l4128,7629r5,6l4189,7675r72,28l4286,7707r4067,l8378,7703r25,-6l8427,7689r23,-12l4285,7677r-22,-4l4201,7649r-52,-40l4111,7555r-22,-62l4084,6523r2,-24l4104,6435r34,-54l4187,6337r60,-28l4291,6299r4158,l8430,6289r-24,-8l8381,6275r-25,-4l8329,6269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53" style="position:absolute;left:4054;top:6269;width:4533;height:1438" coordorigin="4054,6269" coordsize="4533,1438" path="m8333,6299r-4042,l4268,6303r-62,22l4153,6365r-39,50l4090,6477r-6,46l4084,7449r10,66l4122,7575r43,48l4221,7659r64,18l8350,7677r65,-16l8438,7649r-4122,l4295,7647r-75,-22l4149,7561r-30,-72l4114,7449r,-922l4129,6453r44,-66l4235,6345r57,-16l8440,6329r-20,-10l8400,6311r-22,-6l8356,6301r-23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52" style="position:absolute;left:4054;top:6269;width:4533;height:1438" coordorigin="4054,6269" coordsize="4533,1438" path="m8449,6299r-116,l8356,6301r22,4l8440,6329r52,40l8530,6421r22,62l8557,7453r-2,24l8537,7541r-34,56l8454,7639r-60,28l8350,7677r100,l8472,7665r37,-30l8513,7629r28,-34l8575,7527r12,-74l8587,6523r-11,-70l8543,6385r-68,-70l8453,6301r-4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51" style="position:absolute;left:4054;top:6269;width:4533;height:1438" coordorigin="4054,6269" coordsize="4533,1438" path="m8346,6329r-4054,l4273,6333r-71,30l4147,6419r-29,70l4114,7449r1,20l4139,7545r66,70l4275,7643r41,6l8349,7647r75,-24l8495,7557r28,-70l8528,7447r-1,-916l8518,6467r-49,-80l8404,6345r-18,-8l8367,6333r-21,-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50" style="position:absolute;left:4054;top:6269;width:4533;height:1438" coordorigin="4054,6269" coordsize="4533,1438" path="m8440,6329r-94,l8367,6333r19,4l8404,6345r17,6l8437,6361r55,56l8523,6487r5,960l8527,7467r-23,74l8440,7613r-91,34l4316,7649r4122,l8488,7613r39,-52l8551,7499r6,-46l8557,6527r-10,-66l8519,6401r-43,-48l8458,6339r-18,-10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47" style="position:absolute;left:4064;top:6258;width:4473;height:1379" coordorigin="4064,6258" coordsize="4473,1379">
              <v:shape id="_x0000_s1648" style="position:absolute;left:4064;top:6258;width:4473;height:1379" coordorigin="4064,6258" coordsize="4473,1379" path="m4294,6258r-67,10l4167,6296r-49,43l4084,6394r-18,65l4064,7407r1,23l4082,7495r33,56l4163,7596r58,29l4288,7637r4019,l8330,7636r65,-17l8451,7586r45,-48l8525,7479r12,-66l8537,6488r-1,-24l8519,6399r-33,-56l8438,6299r-58,-30l8313,6258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45" style="position:absolute;left:4064;top:6258;width:4473;height:1379" coordorigin="4064,6258" coordsize="4473,1379">
              <v:shape id="_x0000_s1646" style="position:absolute;left:4064;top:6258;width:4473;height:1379" coordorigin="4064,6258" coordsize="4473,1379" path="m4294,6258r-67,10l4167,6296r-49,43l4084,6394r-18,65l4064,7407r1,23l4082,7495r33,56l4163,7596r58,29l4288,7637r4019,l8330,7636r65,-17l8451,7586r45,-48l8525,7479r12,-66l8537,6488r-1,-24l8519,6399r-33,-56l8438,6299r-58,-30l8313,6258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42" style="position:absolute;left:5698;top:7727;width:981;height:663" coordorigin="5698,7727" coordsize="981,663">
              <v:shape id="_x0000_s1644" style="position:absolute;left:5698;top:7727;width:981;height:663" coordorigin="5698,7727" coordsize="981,663" path="m6679,8224r-981,l6188,8390r491,-16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43" style="position:absolute;left:5698;top:7727;width:981;height:663" coordorigin="5698,7727" coordsize="981,663" path="m6434,7727r-491,l5943,8224r491,l6434,7727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40" style="position:absolute;left:5698;top:7727;width:981;height:663" coordorigin="5698,7727" coordsize="981,663">
              <v:shape id="_x0000_s1641" style="position:absolute;left:5698;top:7727;width:981;height:663" coordorigin="5698,7727" coordsize="981,663" path="m5698,8224r245,l5943,7727r491,l6434,8224r245,l6188,8390,5698,822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34" style="position:absolute;left:3941;top:4092;width:4533;height:1438" coordorigin="3941,4092" coordsize="4533,1438">
              <v:shape id="_x0000_s1639" style="position:absolute;left:3941;top:4092;width:4533;height:1438" coordorigin="3941,4092" coordsize="4533,1438" path="m8216,4092r-4015,l4176,4094r-74,18l4057,4136r-3,2l3987,4204r-34,70l3941,4350r,922l3943,5296r18,76l4015,5452r4,6l4076,5498r72,28l4173,5530r4066,l8265,5526r25,-6l8314,5512r23,-12l4172,5500r-22,-4l4088,5472r-52,-40l3998,5380r-22,-64l3971,5272r,-926l3983,4280r29,-60l4057,4174r56,-34l4201,4122r4134,l8317,4114r-24,-10l8268,4098r-25,-4l8216,409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38" style="position:absolute;left:3941;top:4092;width:4533;height:1438" coordorigin="3941,4092" coordsize="4533,1438" path="m8220,4122r-4019,l4155,4126r-62,22l4040,4188r-39,52l3977,4300r-6,972l3972,5294r17,66l4022,5416r48,44l4128,5490r44,10l8237,5500r65,-16l8325,5472r-4122,l4162,5468r-70,-30l4036,5384r-30,-72l4001,5272r,-922l4016,4276r44,-66l4122,4168r79,-16l8327,4152r-20,-10l8287,4134r-22,-6l8243,4124r-23,-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37" style="position:absolute;left:3941;top:4092;width:4533;height:1438" coordorigin="3941,4092" coordsize="4533,1438" path="m8335,4122r-115,l8243,4124r22,4l8327,4152r52,40l8417,4244r22,62l8444,5278r-2,22l8424,5364r-34,56l8341,5462r-60,28l8237,5500r100,l8359,5488r37,-30l8400,5452r28,-34l8462,5350r12,-78l8474,4350r-11,-74l8431,4208r-69,-70l8358,4136r-19,-12l8335,412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36" style="position:absolute;left:3941;top:4092;width:4533;height:1438" coordorigin="3941,4092" coordsize="4533,1438" path="m8233,4152r-4032,l4159,4156r-68,30l4034,4242r-29,70l4001,5272r1,22l4026,5368r66,70l4162,5468r41,4l8236,5470r75,-24l8382,5380r28,-70l8414,5270r,-916l8405,4290r-49,-80l8290,4168r-17,-8l8233,415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35" style="position:absolute;left:3941;top:4092;width:4533;height:1438" coordorigin="3941,4092" coordsize="4533,1438" path="m8327,4152r-94,l8273,4160r17,8l8356,4210r42,64l8414,4350r,920l8413,5290r-22,76l8327,5436r-91,34l4203,5472r4122,l8375,5436r39,-52l8438,5322r6,-44l8444,4350r-10,-66l8406,4226r-43,-50l8345,4164r-18,-12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32" style="position:absolute;left:3951;top:4081;width:4473;height:1379" coordorigin="3951,4081" coordsize="4473,1379">
              <v:shape id="_x0000_s1633" style="position:absolute;left:3951;top:4081;width:4473;height:1379" coordorigin="3951,4081" coordsize="4473,1379" path="m4181,4081r-67,10l4054,4119r-49,43l3971,4217r-18,65l3951,5230r1,23l3969,5318r33,56l4050,5419r58,29l4175,5460r4019,l8217,5459r65,-17l8338,5409r45,-48l8412,5302r12,-66l8424,4311r-1,-24l8406,4222r-33,-56l8325,4122r-58,-30l8200,4081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30" style="position:absolute;left:3951;top:4081;width:4473;height:1379" coordorigin="3951,4081" coordsize="4473,1379">
              <v:shape id="_x0000_s1631" style="position:absolute;left:3951;top:4081;width:4473;height:1379" coordorigin="3951,4081" coordsize="4473,1379" path="m4181,4081r-67,10l4054,4119r-49,43l3971,4217r-18,65l3951,5230r1,23l3969,5318r33,56l4050,5419r58,29l4175,5460r4019,l8217,5459r65,-17l8338,5409r45,-48l8412,5302r12,-66l8424,4311r-1,-24l8406,4222r-33,-56l8325,4122r-58,-30l8200,4081r-4019,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27" style="position:absolute;left:5698;top:5594;width:981;height:663" coordorigin="5698,5594" coordsize="981,663">
              <v:shape id="_x0000_s1629" style="position:absolute;left:5698;top:5594;width:981;height:663" coordorigin="5698,5594" coordsize="981,663" path="m6679,6091r-981,l6188,6257r491,-16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28" style="position:absolute;left:5698;top:5594;width:981;height:663" coordorigin="5698,5594" coordsize="981,663" path="m6434,5594r-491,l5943,6091r491,l6434,5594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25" style="position:absolute;left:5698;top:5594;width:981;height:663" coordorigin="5698,5594" coordsize="981,663">
              <v:shape id="_x0000_s1626" style="position:absolute;left:5698;top:5594;width:981;height:663" coordorigin="5698,5594" coordsize="981,663" path="m5698,6091r245,l5943,5594r491,l6434,6091r245,l6188,6257,5698,6091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22" style="position:absolute;left:5810;top:3419;width:981;height:663" coordorigin="5810,3419" coordsize="981,663">
              <v:shape id="_x0000_s1624" style="position:absolute;left:5810;top:3419;width:981;height:663" coordorigin="5810,3419" coordsize="981,663" path="m6791,3916r-981,l6300,4082r491,-16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  <v:shape id="_x0000_s1623" style="position:absolute;left:5810;top:3419;width:981;height:663" coordorigin="5810,3419" coordsize="981,663" path="m6546,3419r-491,l6055,3916r491,l6546,3419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v:group id="_x0000_s1620" style="position:absolute;left:5810;top:3419;width:981;height:663" coordorigin="5810,3419" coordsize="981,663">
              <v:shape id="_x0000_s1621" style="position:absolute;left:5810;top:3419;width:981;height:663" coordorigin="5810,3419" coordsize="981,663" path="m5810,3916r245,l6055,3419r491,l6546,3916r245,l6300,4082,5810,3916xe" fillcolor="#4bacc6 [3208]" strokecolor="#f2f2f2 [3041]" strokeweight="3pt">
                <v:shadow type="perspective" color="#205867 [1608]" opacity=".5" offset="1pt" offset2="-1pt"/>
                <o:extrusion v:ext="view" on="t"/>
                <v:path arrowok="t"/>
              </v:shape>
            </v:group>
            <w10:wrap anchorx="page"/>
          </v:group>
        </w:pict>
      </w:r>
    </w:p>
    <w:p w:rsidR="009215D8" w:rsidRPr="00D9196C" w:rsidRDefault="00A462D4" w:rsidP="00D9196C">
      <w:pPr>
        <w:pStyle w:val="ListParagraph"/>
        <w:numPr>
          <w:ilvl w:val="0"/>
          <w:numId w:val="1"/>
        </w:numPr>
        <w:spacing w:before="38"/>
        <w:ind w:right="1078"/>
        <w:rPr>
          <w:rFonts w:ascii="Sylfaen" w:eastAsia="Sylfaen" w:hAnsi="Sylfaen" w:cs="Sylfaen"/>
          <w:b/>
          <w:color w:val="000000" w:themeColor="text1"/>
          <w:sz w:val="24"/>
          <w:szCs w:val="24"/>
        </w:rPr>
      </w:pPr>
      <w:proofErr w:type="spellStart"/>
      <w:r w:rsidRPr="00D9196C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განისაზღვროს</w:t>
      </w:r>
      <w:proofErr w:type="spellEnd"/>
      <w:r w:rsidRPr="00D9196C">
        <w:rPr>
          <w:rFonts w:ascii="Sylfaen" w:eastAsia="Sylfaen" w:hAnsi="Sylfaen" w:cs="Sylfaen"/>
          <w:b/>
          <w:color w:val="000000" w:themeColor="text1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სამიზნე</w:t>
      </w:r>
      <w:proofErr w:type="spellEnd"/>
      <w:r w:rsidRPr="00D9196C">
        <w:rPr>
          <w:rFonts w:ascii="Sylfaen" w:eastAsia="Sylfaen" w:hAnsi="Sylfaen" w:cs="Sylfaen"/>
          <w:b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color w:val="000000" w:themeColor="text1"/>
          <w:spacing w:val="-1"/>
          <w:sz w:val="24"/>
          <w:szCs w:val="24"/>
        </w:rPr>
        <w:t>ჯგუფები</w:t>
      </w:r>
      <w:proofErr w:type="spellEnd"/>
    </w:p>
    <w:p w:rsidR="009215D8" w:rsidRDefault="009215D8">
      <w:pPr>
        <w:spacing w:before="9" w:line="190" w:lineRule="exact"/>
        <w:rPr>
          <w:sz w:val="19"/>
          <w:szCs w:val="19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Default="009215D8">
      <w:pPr>
        <w:spacing w:line="200" w:lineRule="exact"/>
        <w:rPr>
          <w:sz w:val="20"/>
          <w:szCs w:val="20"/>
        </w:rPr>
      </w:pPr>
    </w:p>
    <w:p w:rsidR="009215D8" w:rsidRPr="00D9196C" w:rsidRDefault="00D9196C" w:rsidP="00D9196C">
      <w:pPr>
        <w:pStyle w:val="ListParagraph"/>
        <w:numPr>
          <w:ilvl w:val="0"/>
          <w:numId w:val="1"/>
        </w:numPr>
        <w:spacing w:before="38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შემუშავდეს </w:t>
      </w:r>
      <w:proofErr w:type="spellStart"/>
      <w:r w:rsidR="00A462D4" w:rsidRPr="00D9196C">
        <w:rPr>
          <w:rFonts w:ascii="Sylfaen" w:eastAsia="Sylfaen" w:hAnsi="Sylfaen" w:cs="Sylfaen"/>
          <w:b/>
          <w:spacing w:val="-2"/>
          <w:sz w:val="24"/>
          <w:szCs w:val="24"/>
        </w:rPr>
        <w:t>კითხვები</w:t>
      </w:r>
      <w:proofErr w:type="spellEnd"/>
    </w:p>
    <w:p w:rsidR="009215D8" w:rsidRPr="009E0AA1" w:rsidRDefault="009215D8">
      <w:pPr>
        <w:spacing w:before="1" w:line="16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D9196C" w:rsidRDefault="00A462D4" w:rsidP="00D9196C">
      <w:pPr>
        <w:pStyle w:val="ListParagraph"/>
        <w:numPr>
          <w:ilvl w:val="0"/>
          <w:numId w:val="1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შემუშავდეს</w:t>
      </w:r>
      <w:proofErr w:type="spellEnd"/>
      <w:r w:rsidRPr="00D9196C"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კითხვარის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დიზაინი</w:t>
      </w:r>
      <w:proofErr w:type="spellEnd"/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before="2" w:line="240" w:lineRule="exact"/>
        <w:rPr>
          <w:b/>
          <w:sz w:val="24"/>
          <w:szCs w:val="24"/>
        </w:rPr>
      </w:pPr>
    </w:p>
    <w:p w:rsidR="00A317A5" w:rsidRPr="00D9196C" w:rsidRDefault="00A317A5" w:rsidP="00D9196C">
      <w:pPr>
        <w:pStyle w:val="ListParagraph"/>
        <w:numPr>
          <w:ilvl w:val="0"/>
          <w:numId w:val="1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  <w:lang w:val="ka-GE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შემუშავდეს</w:t>
      </w:r>
      <w:proofErr w:type="spellEnd"/>
      <w:r w:rsidRPr="00D9196C"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 w:rsidR="00A462D4" w:rsidRPr="00D9196C">
        <w:rPr>
          <w:rFonts w:ascii="Sylfaen" w:eastAsia="Sylfaen" w:hAnsi="Sylfaen" w:cs="Sylfaen"/>
          <w:b/>
          <w:spacing w:val="-1"/>
          <w:sz w:val="24"/>
          <w:szCs w:val="24"/>
        </w:rPr>
        <w:t>კითხვარის</w:t>
      </w:r>
      <w:proofErr w:type="spellEnd"/>
      <w:r w:rsidR="00A462D4"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D9196C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ფორმები</w:t>
      </w:r>
    </w:p>
    <w:p w:rsidR="009215D8" w:rsidRPr="009E0AA1" w:rsidRDefault="00A462D4">
      <w:pPr>
        <w:spacing w:before="38"/>
        <w:ind w:left="3229" w:right="1078"/>
        <w:rPr>
          <w:rFonts w:ascii="Sylfaen" w:eastAsia="Sylfaen" w:hAnsi="Sylfaen" w:cs="Sylfaen"/>
          <w:b/>
          <w:sz w:val="24"/>
          <w:szCs w:val="24"/>
        </w:rPr>
      </w:pPr>
      <w:proofErr w:type="spellStart"/>
      <w:proofErr w:type="gramStart"/>
      <w:r w:rsidRPr="009E0AA1">
        <w:rPr>
          <w:rFonts w:ascii="Sylfaen" w:eastAsia="Sylfaen" w:hAnsi="Sylfaen" w:cs="Sylfaen"/>
          <w:b/>
          <w:spacing w:val="-3"/>
          <w:sz w:val="24"/>
          <w:szCs w:val="24"/>
        </w:rPr>
        <w:t>და</w:t>
      </w:r>
      <w:proofErr w:type="spellEnd"/>
      <w:proofErr w:type="gramEnd"/>
      <w:r w:rsidRPr="009E0AA1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="00A317A5">
        <w:rPr>
          <w:rFonts w:ascii="Sylfaen" w:eastAsia="Sylfaen" w:hAnsi="Sylfaen" w:cs="Sylfaen"/>
          <w:b/>
          <w:spacing w:val="5"/>
          <w:sz w:val="24"/>
          <w:szCs w:val="24"/>
          <w:lang w:val="ka-GE"/>
        </w:rPr>
        <w:t xml:space="preserve">მოხდეს </w:t>
      </w:r>
      <w:proofErr w:type="spellStart"/>
      <w:r w:rsidRPr="009E0AA1">
        <w:rPr>
          <w:rFonts w:ascii="Sylfaen" w:eastAsia="Sylfaen" w:hAnsi="Sylfaen" w:cs="Sylfaen"/>
          <w:b/>
          <w:spacing w:val="-2"/>
          <w:sz w:val="24"/>
          <w:szCs w:val="24"/>
        </w:rPr>
        <w:t>კორექცია</w:t>
      </w:r>
      <w:proofErr w:type="spellEnd"/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A317A5" w:rsidRPr="00D9196C" w:rsidRDefault="00A317A5" w:rsidP="00D9196C">
      <w:pPr>
        <w:pStyle w:val="ListParagraph"/>
        <w:numPr>
          <w:ilvl w:val="0"/>
          <w:numId w:val="1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D9196C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მოხდეს </w:t>
      </w:r>
      <w:proofErr w:type="spellStart"/>
      <w:r w:rsidR="00A462D4" w:rsidRPr="00D9196C">
        <w:rPr>
          <w:rFonts w:ascii="Sylfaen" w:eastAsia="Sylfaen" w:hAnsi="Sylfaen" w:cs="Sylfaen"/>
          <w:b/>
          <w:spacing w:val="-1"/>
          <w:sz w:val="24"/>
          <w:szCs w:val="24"/>
        </w:rPr>
        <w:t>გამოკითხვის</w:t>
      </w:r>
      <w:proofErr w:type="spellEnd"/>
      <w:r w:rsidR="00A462D4" w:rsidRPr="00D9196C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 w:rsidR="00A462D4" w:rsidRPr="00D9196C">
        <w:rPr>
          <w:rFonts w:ascii="Sylfaen" w:eastAsia="Sylfaen" w:hAnsi="Sylfaen" w:cs="Sylfaen"/>
          <w:b/>
          <w:spacing w:val="-2"/>
          <w:sz w:val="24"/>
          <w:szCs w:val="24"/>
        </w:rPr>
        <w:t>შედეგების</w:t>
      </w:r>
      <w:proofErr w:type="spellEnd"/>
      <w:r w:rsidR="00A462D4"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</w:p>
    <w:p w:rsidR="009215D8" w:rsidRPr="009E0AA1" w:rsidRDefault="00A317A5" w:rsidP="00A317A5">
      <w:pPr>
        <w:spacing w:before="38"/>
        <w:ind w:right="1078"/>
        <w:rPr>
          <w:rFonts w:ascii="Sylfaen" w:eastAsia="Sylfaen" w:hAnsi="Sylfaen" w:cs="Sylfaen"/>
          <w:b/>
          <w:sz w:val="24"/>
          <w:szCs w:val="24"/>
        </w:rPr>
      </w:pPr>
      <w:r>
        <w:rPr>
          <w:rFonts w:ascii="Sylfaen" w:eastAsia="Sylfaen" w:hAnsi="Sylfaen" w:cs="Sylfaen"/>
          <w:b/>
          <w:sz w:val="24"/>
          <w:szCs w:val="24"/>
          <w:lang w:val="ka-GE"/>
        </w:rPr>
        <w:t xml:space="preserve">                                                                    </w:t>
      </w:r>
      <w:proofErr w:type="spellStart"/>
      <w:proofErr w:type="gramStart"/>
      <w:r w:rsidR="00A462D4" w:rsidRPr="009E0AA1">
        <w:rPr>
          <w:rFonts w:ascii="Sylfaen" w:eastAsia="Sylfaen" w:hAnsi="Sylfaen" w:cs="Sylfaen"/>
          <w:b/>
          <w:spacing w:val="-1"/>
          <w:sz w:val="24"/>
          <w:szCs w:val="24"/>
        </w:rPr>
        <w:t>ანალიზი</w:t>
      </w:r>
      <w:proofErr w:type="spellEnd"/>
      <w:proofErr w:type="gramEnd"/>
    </w:p>
    <w:p w:rsidR="009215D8" w:rsidRPr="009E0AA1" w:rsidRDefault="009215D8">
      <w:pPr>
        <w:spacing w:before="4" w:line="19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9E0AA1" w:rsidRDefault="009215D8">
      <w:pPr>
        <w:spacing w:line="200" w:lineRule="exact"/>
        <w:rPr>
          <w:b/>
          <w:sz w:val="24"/>
          <w:szCs w:val="24"/>
        </w:rPr>
      </w:pPr>
    </w:p>
    <w:p w:rsidR="009215D8" w:rsidRPr="00D9196C" w:rsidRDefault="00A462D4" w:rsidP="00D9196C">
      <w:pPr>
        <w:pStyle w:val="ListParagraph"/>
        <w:numPr>
          <w:ilvl w:val="0"/>
          <w:numId w:val="1"/>
        </w:numPr>
        <w:spacing w:before="38" w:line="282" w:lineRule="auto"/>
        <w:ind w:right="1078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შედეგების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2"/>
          <w:sz w:val="24"/>
          <w:szCs w:val="24"/>
        </w:rPr>
        <w:t>ასახვა</w:t>
      </w:r>
      <w:proofErr w:type="spellEnd"/>
      <w:r w:rsidRPr="00D9196C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დოკუმენტაციაში</w:t>
      </w:r>
      <w:proofErr w:type="spellEnd"/>
    </w:p>
    <w:p w:rsidR="009215D8" w:rsidRDefault="009215D8">
      <w:pPr>
        <w:spacing w:line="282" w:lineRule="auto"/>
        <w:rPr>
          <w:rFonts w:ascii="Sylfaen" w:eastAsia="Sylfaen" w:hAnsi="Sylfaen" w:cs="Sylfaen"/>
        </w:rPr>
        <w:sectPr w:rsidR="009215D8">
          <w:pgSz w:w="12240" w:h="15840"/>
          <w:pgMar w:top="1180" w:right="1260" w:bottom="280" w:left="1280" w:header="786" w:footer="0" w:gutter="0"/>
          <w:cols w:space="720"/>
        </w:sectPr>
      </w:pPr>
    </w:p>
    <w:p w:rsidR="009215D8" w:rsidRDefault="009215D8">
      <w:pPr>
        <w:spacing w:before="9" w:line="220" w:lineRule="exact"/>
      </w:pPr>
    </w:p>
    <w:p w:rsidR="006C4FE0" w:rsidRPr="006C4FE0" w:rsidRDefault="00A462D4" w:rsidP="00D9196C">
      <w:pPr>
        <w:pStyle w:val="ListParagraph"/>
        <w:numPr>
          <w:ilvl w:val="0"/>
          <w:numId w:val="2"/>
        </w:numPr>
        <w:spacing w:before="31" w:line="262" w:lineRule="auto"/>
        <w:ind w:right="1078"/>
        <w:rPr>
          <w:rFonts w:ascii="Sylfaen" w:eastAsia="Sylfaen" w:hAnsi="Sylfaen" w:cs="Sylfaen"/>
          <w:sz w:val="25"/>
          <w:szCs w:val="25"/>
        </w:rPr>
      </w:pPr>
      <w:proofErr w:type="spellStart"/>
      <w:r w:rsidRPr="00D9196C">
        <w:rPr>
          <w:rFonts w:ascii="Sylfaen" w:eastAsia="Sylfaen" w:hAnsi="Sylfaen" w:cs="Sylfaen"/>
          <w:b/>
          <w:bCs/>
          <w:i/>
          <w:spacing w:val="-3"/>
          <w:w w:val="95"/>
          <w:sz w:val="25"/>
          <w:szCs w:val="25"/>
        </w:rPr>
        <w:t>სამიზნე</w:t>
      </w:r>
      <w:proofErr w:type="spellEnd"/>
      <w:r w:rsidRPr="00D9196C">
        <w:rPr>
          <w:rFonts w:ascii="Sylfaen" w:eastAsia="Sylfaen" w:hAnsi="Sylfaen" w:cs="Sylfaen"/>
          <w:b/>
          <w:bCs/>
          <w:i/>
          <w:w w:val="95"/>
          <w:sz w:val="25"/>
          <w:szCs w:val="25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bCs/>
          <w:i/>
          <w:spacing w:val="-3"/>
          <w:w w:val="95"/>
          <w:sz w:val="25"/>
          <w:szCs w:val="25"/>
        </w:rPr>
        <w:t>ჯგუფის</w:t>
      </w:r>
      <w:proofErr w:type="spellEnd"/>
      <w:r w:rsidRPr="00D9196C">
        <w:rPr>
          <w:rFonts w:ascii="Sylfaen" w:eastAsia="Sylfaen" w:hAnsi="Sylfaen" w:cs="Sylfaen"/>
          <w:b/>
          <w:bCs/>
          <w:i/>
          <w:w w:val="95"/>
          <w:sz w:val="25"/>
          <w:szCs w:val="25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bCs/>
          <w:i/>
          <w:spacing w:val="-3"/>
          <w:w w:val="95"/>
          <w:sz w:val="25"/>
          <w:szCs w:val="25"/>
        </w:rPr>
        <w:t>განსაზღვრა</w:t>
      </w:r>
      <w:proofErr w:type="spellEnd"/>
      <w:r w:rsidRPr="00D9196C">
        <w:rPr>
          <w:rFonts w:ascii="Sylfaen" w:eastAsia="Sylfaen" w:hAnsi="Sylfaen" w:cs="Sylfaen"/>
          <w:b/>
          <w:bCs/>
          <w:i/>
          <w:spacing w:val="-3"/>
          <w:w w:val="95"/>
          <w:sz w:val="25"/>
          <w:szCs w:val="25"/>
        </w:rPr>
        <w:t>:</w:t>
      </w:r>
      <w:r w:rsidRPr="00D9196C">
        <w:rPr>
          <w:rFonts w:ascii="Sylfaen" w:eastAsia="Sylfaen" w:hAnsi="Sylfaen" w:cs="Sylfaen"/>
          <w:b/>
          <w:bCs/>
          <w:i/>
          <w:spacing w:val="5"/>
          <w:w w:val="95"/>
          <w:sz w:val="25"/>
          <w:szCs w:val="25"/>
        </w:rPr>
        <w:t xml:space="preserve"> </w:t>
      </w:r>
    </w:p>
    <w:p w:rsidR="009215D8" w:rsidRPr="006C4FE0" w:rsidRDefault="00A462D4" w:rsidP="006C4FE0">
      <w:pPr>
        <w:pStyle w:val="ListParagraph"/>
        <w:spacing w:before="31" w:line="262" w:lineRule="auto"/>
        <w:ind w:left="520" w:right="1078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spacing w:val="-2"/>
          <w:w w:val="95"/>
        </w:rPr>
        <w:t>განისაზღვრება</w:t>
      </w:r>
      <w:proofErr w:type="spellEnd"/>
      <w:proofErr w:type="gram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w w:val="95"/>
        </w:rPr>
        <w:t>ვის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უტარდება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r w:rsidR="00A317A5" w:rsidRPr="006C4FE0">
        <w:rPr>
          <w:rFonts w:ascii="Sylfaen" w:eastAsia="Sylfaen" w:hAnsi="Sylfaen" w:cs="Sylfaen"/>
          <w:spacing w:val="-1"/>
          <w:w w:val="95"/>
          <w:lang w:val="ka-GE"/>
        </w:rPr>
        <w:t>გამოკითხვა</w:t>
      </w:r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57"/>
          <w:w w:val="95"/>
        </w:rPr>
        <w:t xml:space="preserve"> </w:t>
      </w:r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შემუშავდება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შინარსობრივად</w:t>
      </w:r>
      <w:proofErr w:type="spellEnd"/>
      <w:r w:rsid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კითხვარები</w:t>
      </w:r>
      <w:proofErr w:type="spellEnd"/>
    </w:p>
    <w:p w:rsidR="009215D8" w:rsidRPr="00D9196C" w:rsidRDefault="00A462D4" w:rsidP="00D9196C">
      <w:pPr>
        <w:pStyle w:val="ListParagraph"/>
        <w:numPr>
          <w:ilvl w:val="0"/>
          <w:numId w:val="2"/>
        </w:numPr>
        <w:spacing w:before="202" w:line="412" w:lineRule="auto"/>
        <w:ind w:right="1994"/>
        <w:rPr>
          <w:rFonts w:ascii="Sylfaen" w:eastAsia="Sylfaen" w:hAnsi="Sylfaen" w:cs="Sylfaen"/>
          <w:sz w:val="25"/>
          <w:szCs w:val="25"/>
        </w:rPr>
      </w:pPr>
      <w:proofErr w:type="spellStart"/>
      <w:r w:rsidRPr="00D9196C">
        <w:rPr>
          <w:rFonts w:ascii="Sylfaen" w:eastAsia="Sylfaen" w:hAnsi="Sylfaen" w:cs="Sylfaen"/>
          <w:b/>
          <w:bCs/>
          <w:i/>
          <w:spacing w:val="-4"/>
          <w:w w:val="95"/>
          <w:sz w:val="25"/>
          <w:szCs w:val="25"/>
        </w:rPr>
        <w:t>კითხვარის</w:t>
      </w:r>
      <w:proofErr w:type="spellEnd"/>
      <w:r w:rsidRPr="00D9196C">
        <w:rPr>
          <w:rFonts w:ascii="Sylfaen" w:eastAsia="Sylfaen" w:hAnsi="Sylfaen" w:cs="Sylfaen"/>
          <w:b/>
          <w:bCs/>
          <w:i/>
          <w:w w:val="95"/>
          <w:sz w:val="25"/>
          <w:szCs w:val="25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bCs/>
          <w:i/>
          <w:spacing w:val="-3"/>
          <w:w w:val="95"/>
          <w:sz w:val="25"/>
          <w:szCs w:val="25"/>
        </w:rPr>
        <w:t>შემუშავება</w:t>
      </w:r>
      <w:proofErr w:type="spellEnd"/>
    </w:p>
    <w:p w:rsidR="009215D8" w:rsidRPr="006C4FE0" w:rsidRDefault="00A462D4">
      <w:pPr>
        <w:spacing w:line="264" w:lineRule="auto"/>
        <w:ind w:left="160" w:right="1078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w w:val="95"/>
        </w:rPr>
        <w:t>კითხვარის</w:t>
      </w:r>
      <w:proofErr w:type="spellEnd"/>
      <w:proofErr w:type="gram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შემუშავება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გამოკითხვის</w:t>
      </w:r>
      <w:proofErr w:type="spellEnd"/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პროცესის</w:t>
      </w:r>
      <w:proofErr w:type="spellEnd"/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ერთ-ერთი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ყველაზე</w:t>
      </w:r>
      <w:proofErr w:type="spellEnd"/>
      <w:r w:rsidRPr="006C4FE0">
        <w:rPr>
          <w:rFonts w:ascii="Sylfaen" w:eastAsia="Sylfaen" w:hAnsi="Sylfaen" w:cs="Sylfaen"/>
          <w:spacing w:val="3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საპასუხისმგებლო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ეტაპია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მკვლევარი</w:t>
      </w:r>
      <w:proofErr w:type="spellEnd"/>
      <w:proofErr w:type="gramEnd"/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იღებს</w:t>
      </w:r>
      <w:proofErr w:type="spellEnd"/>
      <w:r w:rsidRPr="006C4FE0">
        <w:rPr>
          <w:rFonts w:ascii="Sylfaen" w:eastAsia="Sylfaen" w:hAnsi="Sylfaen" w:cs="Sylfaen"/>
          <w:spacing w:val="-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გადაწყვეტილებებს</w:t>
      </w:r>
      <w:proofErr w:type="spellEnd"/>
      <w:r w:rsidRPr="006C4FE0">
        <w:rPr>
          <w:rFonts w:ascii="Sylfaen" w:eastAsia="Sylfaen" w:hAnsi="Sylfaen" w:cs="Sylfaen"/>
          <w:spacing w:val="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კითხვარის</w:t>
      </w:r>
      <w:proofErr w:type="spellEnd"/>
      <w:r w:rsidRPr="006C4FE0">
        <w:rPr>
          <w:rFonts w:ascii="Sylfaen" w:eastAsia="Sylfaen" w:hAnsi="Sylfaen" w:cs="Sylfaen"/>
          <w:spacing w:val="6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შინაარსის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კითხვების</w:t>
      </w:r>
      <w:proofErr w:type="spell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ფორმულირებებისა</w:t>
      </w:r>
      <w:proofErr w:type="spellEnd"/>
      <w:r w:rsidRP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3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თანამიმდევრობის</w:t>
      </w:r>
      <w:proofErr w:type="spellEnd"/>
      <w:r w:rsidRPr="006C4FE0">
        <w:rPr>
          <w:rFonts w:ascii="Sylfaen" w:eastAsia="Sylfaen" w:hAnsi="Sylfaen" w:cs="Sylfaen"/>
          <w:spacing w:val="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შესახებ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</w:p>
    <w:p w:rsidR="009215D8" w:rsidRPr="006C4FE0" w:rsidRDefault="00A462D4">
      <w:pPr>
        <w:spacing w:before="199"/>
        <w:ind w:left="160" w:right="1078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w w:val="95"/>
        </w:rPr>
        <w:t>კითხვარის</w:t>
      </w:r>
      <w:proofErr w:type="spellEnd"/>
      <w:proofErr w:type="gramEnd"/>
      <w:r w:rsidRPr="006C4FE0">
        <w:rPr>
          <w:rFonts w:ascii="Sylfaen" w:eastAsia="Sylfaen" w:hAnsi="Sylfaen" w:cs="Sylfaen"/>
          <w:spacing w:val="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შემუშავება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 </w:t>
      </w:r>
      <w:r w:rsidRPr="006C4FE0">
        <w:rPr>
          <w:rFonts w:ascii="Sylfaen" w:eastAsia="Sylfaen" w:hAnsi="Sylfaen" w:cs="Sylfaen"/>
          <w:spacing w:val="2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ორ</w:t>
      </w:r>
      <w:proofErr w:type="spellEnd"/>
      <w:r w:rsidRPr="006C4FE0">
        <w:rPr>
          <w:rFonts w:ascii="Sylfaen" w:eastAsia="Sylfaen" w:hAnsi="Sylfaen" w:cs="Sylfaen"/>
          <w:spacing w:val="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ეტაპად</w:t>
      </w:r>
      <w:proofErr w:type="spellEnd"/>
      <w:r w:rsidRPr="006C4FE0">
        <w:rPr>
          <w:rFonts w:ascii="Sylfaen" w:eastAsia="Sylfaen" w:hAnsi="Sylfaen" w:cs="Sylfaen"/>
          <w:spacing w:val="1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იყოფა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proofErr w:type="gramStart"/>
      <w:r w:rsidRPr="006C4FE0">
        <w:rPr>
          <w:rFonts w:ascii="Sylfaen" w:eastAsia="Sylfaen" w:hAnsi="Sylfaen" w:cs="Sylfaen"/>
          <w:spacing w:val="-2"/>
          <w:w w:val="95"/>
        </w:rPr>
        <w:t>ეს</w:t>
      </w:r>
      <w:proofErr w:type="spellEnd"/>
      <w:proofErr w:type="gramEnd"/>
      <w:r w:rsidRPr="006C4FE0">
        <w:rPr>
          <w:rFonts w:ascii="Sylfaen" w:eastAsia="Sylfaen" w:hAnsi="Sylfaen" w:cs="Sylfaen"/>
          <w:spacing w:val="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ეტაპებია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:</w:t>
      </w:r>
    </w:p>
    <w:p w:rsidR="009215D8" w:rsidRPr="006C4FE0" w:rsidRDefault="009215D8">
      <w:pPr>
        <w:spacing w:before="2" w:line="230" w:lineRule="exact"/>
      </w:pPr>
    </w:p>
    <w:p w:rsidR="009215D8" w:rsidRPr="006C4FE0" w:rsidRDefault="00A462D4" w:rsidP="006C4FE0">
      <w:pPr>
        <w:pStyle w:val="ListParagraph"/>
        <w:numPr>
          <w:ilvl w:val="0"/>
          <w:numId w:val="43"/>
        </w:numPr>
        <w:tabs>
          <w:tab w:val="left" w:pos="880"/>
        </w:tabs>
        <w:rPr>
          <w:rFonts w:ascii="Sylfaen" w:eastAsia="Sylfaen" w:hAnsi="Sylfaen" w:cs="Sylfaen"/>
          <w:lang w:val="ka-GE"/>
        </w:rPr>
      </w:pP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კითხვების</w:t>
      </w:r>
      <w:proofErr w:type="spellEnd"/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ჩამოყალიება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</w:p>
    <w:p w:rsidR="009215D8" w:rsidRPr="006C4FE0" w:rsidRDefault="009215D8">
      <w:pPr>
        <w:spacing w:before="8" w:line="230" w:lineRule="exact"/>
      </w:pPr>
    </w:p>
    <w:p w:rsidR="009215D8" w:rsidRPr="006C4FE0" w:rsidRDefault="00A462D4" w:rsidP="006C4FE0">
      <w:pPr>
        <w:pStyle w:val="ListParagraph"/>
        <w:numPr>
          <w:ilvl w:val="0"/>
          <w:numId w:val="42"/>
        </w:numPr>
        <w:tabs>
          <w:tab w:val="left" w:pos="880"/>
        </w:tabs>
        <w:rPr>
          <w:rFonts w:ascii="Sylfaen" w:eastAsia="Sylfaen" w:hAnsi="Sylfaen" w:cs="Sylfaen"/>
          <w:lang w:val="ka-GE"/>
        </w:rPr>
      </w:pPr>
      <w:proofErr w:type="spellStart"/>
      <w:r w:rsidRPr="006C4FE0">
        <w:rPr>
          <w:rFonts w:ascii="Sylfaen" w:eastAsia="Sylfaen" w:hAnsi="Sylfaen" w:cs="Sylfaen"/>
          <w:w w:val="95"/>
        </w:rPr>
        <w:t>კითხვარის</w:t>
      </w:r>
      <w:proofErr w:type="spellEnd"/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დიზაინის</w:t>
      </w:r>
      <w:proofErr w:type="spellEnd"/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შემუშავება</w:t>
      </w:r>
      <w:proofErr w:type="spellEnd"/>
    </w:p>
    <w:p w:rsidR="00D9196C" w:rsidRPr="00D9196C" w:rsidRDefault="00D9196C" w:rsidP="00D9196C">
      <w:pPr>
        <w:pStyle w:val="ListParagraph"/>
        <w:numPr>
          <w:ilvl w:val="0"/>
          <w:numId w:val="2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შემუშავდეს</w:t>
      </w:r>
      <w:proofErr w:type="spellEnd"/>
      <w:r w:rsidRPr="00D9196C"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კითხვარის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დიზაინი</w:t>
      </w:r>
      <w:proofErr w:type="spellEnd"/>
    </w:p>
    <w:p w:rsidR="009215D8" w:rsidRDefault="009215D8">
      <w:pPr>
        <w:spacing w:before="2" w:line="240" w:lineRule="exact"/>
        <w:rPr>
          <w:sz w:val="24"/>
          <w:szCs w:val="24"/>
        </w:rPr>
      </w:pPr>
    </w:p>
    <w:p w:rsidR="009215D8" w:rsidRPr="006C4FE0" w:rsidRDefault="00A462D4">
      <w:pPr>
        <w:spacing w:line="262" w:lineRule="auto"/>
        <w:ind w:left="160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სწორედ</w:t>
      </w:r>
      <w:proofErr w:type="spellEnd"/>
      <w:proofErr w:type="gramEnd"/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დასმულ</w:t>
      </w:r>
      <w:proofErr w:type="spellEnd"/>
      <w:r w:rsidR="00D9196C" w:rsidRPr="006C4FE0">
        <w:rPr>
          <w:rFonts w:ascii="Sylfaen" w:eastAsia="Sylfaen" w:hAnsi="Sylfaen" w:cs="Sylfaen"/>
          <w:spacing w:val="-1"/>
          <w:w w:val="95"/>
          <w:lang w:val="ka-GE"/>
        </w:rPr>
        <w:t>ი</w:t>
      </w:r>
      <w:r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კითხვა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r w:rsidRPr="006C4FE0">
        <w:rPr>
          <w:rFonts w:ascii="Sylfaen" w:eastAsia="Sylfaen" w:hAnsi="Sylfaen" w:cs="Sylfaen"/>
          <w:w w:val="95"/>
        </w:rPr>
        <w:t>-</w:t>
      </w:r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მნიშვნელოვანი</w:t>
      </w:r>
      <w:proofErr w:type="spellEnd"/>
      <w:r w:rsidRPr="006C4FE0">
        <w:rPr>
          <w:rFonts w:ascii="Sylfaen" w:eastAsia="Sylfaen" w:hAnsi="Sylfaen" w:cs="Sylfaen"/>
          <w:spacing w:val="2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ელემენტია</w:t>
      </w:r>
      <w:proofErr w:type="spellEnd"/>
      <w:r w:rsidR="00D9196C" w:rsidRPr="006C4FE0">
        <w:rPr>
          <w:rFonts w:ascii="Sylfaen" w:eastAsia="Sylfaen" w:hAnsi="Sylfaen" w:cs="Sylfaen"/>
          <w:spacing w:val="-1"/>
          <w:w w:val="95"/>
          <w:lang w:val="ka-GE"/>
        </w:rPr>
        <w:t xml:space="preserve"> ასევე </w:t>
      </w:r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მნიშნელობა</w:t>
      </w:r>
      <w:proofErr w:type="spellEnd"/>
      <w:r w:rsidRPr="006C4FE0">
        <w:rPr>
          <w:rFonts w:ascii="Sylfaen" w:eastAsia="Sylfaen" w:hAnsi="Sylfaen" w:cs="Sylfaen"/>
          <w:spacing w:val="1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აქვს</w:t>
      </w:r>
      <w:proofErr w:type="spell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კითხვების</w:t>
      </w:r>
      <w:proofErr w:type="spellEnd"/>
      <w:r w:rsidRPr="006C4FE0">
        <w:rPr>
          <w:rFonts w:ascii="Sylfaen" w:eastAsia="Sylfaen" w:hAnsi="Sylfaen" w:cs="Sylfaen"/>
          <w:spacing w:val="55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თანამიმდევრობასაც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</w:p>
    <w:p w:rsidR="00D9196C" w:rsidRPr="00D9196C" w:rsidRDefault="00D9196C" w:rsidP="00D9196C">
      <w:pPr>
        <w:pStyle w:val="ListParagraph"/>
        <w:numPr>
          <w:ilvl w:val="0"/>
          <w:numId w:val="2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  <w:lang w:val="ka-GE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შემუშავდეს</w:t>
      </w:r>
      <w:proofErr w:type="spellEnd"/>
      <w:r w:rsidRPr="00D9196C">
        <w:rPr>
          <w:rFonts w:ascii="Sylfaen" w:eastAsia="Sylfaen" w:hAnsi="Sylfaen" w:cs="Sylfaen"/>
          <w:b/>
          <w:spacing w:val="4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კითხვარის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D9196C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ფორმები</w:t>
      </w:r>
      <w:r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3"/>
          <w:sz w:val="24"/>
          <w:szCs w:val="24"/>
        </w:rPr>
        <w:t>და</w:t>
      </w:r>
      <w:proofErr w:type="spellEnd"/>
      <w:r w:rsidRPr="00D9196C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r w:rsidRPr="00D9196C">
        <w:rPr>
          <w:rFonts w:ascii="Sylfaen" w:eastAsia="Sylfaen" w:hAnsi="Sylfaen" w:cs="Sylfaen"/>
          <w:b/>
          <w:spacing w:val="5"/>
          <w:sz w:val="24"/>
          <w:szCs w:val="24"/>
          <w:lang w:val="ka-GE"/>
        </w:rPr>
        <w:t xml:space="preserve">მოხდეს </w:t>
      </w:r>
      <w:proofErr w:type="spellStart"/>
      <w:r w:rsidRPr="00D9196C">
        <w:rPr>
          <w:rFonts w:ascii="Sylfaen" w:eastAsia="Sylfaen" w:hAnsi="Sylfaen" w:cs="Sylfaen"/>
          <w:b/>
          <w:spacing w:val="-2"/>
          <w:sz w:val="24"/>
          <w:szCs w:val="24"/>
        </w:rPr>
        <w:t>კორექცია</w:t>
      </w:r>
      <w:proofErr w:type="spellEnd"/>
    </w:p>
    <w:p w:rsidR="009215D8" w:rsidRDefault="009215D8">
      <w:pPr>
        <w:spacing w:before="3" w:line="240" w:lineRule="exact"/>
        <w:rPr>
          <w:sz w:val="24"/>
          <w:szCs w:val="24"/>
        </w:rPr>
      </w:pPr>
    </w:p>
    <w:p w:rsidR="006C4FE0" w:rsidRPr="006C4FE0" w:rsidRDefault="00A462D4" w:rsidP="006C4FE0">
      <w:pPr>
        <w:pStyle w:val="ListParagraph"/>
        <w:numPr>
          <w:ilvl w:val="0"/>
          <w:numId w:val="42"/>
        </w:numPr>
        <w:spacing w:line="263" w:lineRule="auto"/>
        <w:ind w:right="299"/>
        <w:rPr>
          <w:rFonts w:ascii="Sylfaen" w:eastAsia="Sylfaen" w:hAnsi="Sylfaen" w:cs="Sylfaen"/>
          <w:spacing w:val="-1"/>
          <w:w w:val="95"/>
          <w:lang w:val="ka-GE"/>
        </w:rPr>
      </w:pP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მას</w:t>
      </w:r>
      <w:proofErr w:type="spellEnd"/>
      <w:proofErr w:type="gram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შემდეგ</w:t>
      </w:r>
      <w:proofErr w:type="spellEnd"/>
      <w:r w:rsidRPr="006C4FE0">
        <w:rPr>
          <w:rFonts w:ascii="Sylfaen" w:eastAsia="Sylfaen" w:hAnsi="Sylfaen" w:cs="Sylfaen"/>
          <w:spacing w:val="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რაც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შემუშავდება</w:t>
      </w:r>
      <w:proofErr w:type="spellEnd"/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კითხვარი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spacing w:val="1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საჭიროა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განხორციელდეს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მისი</w:t>
      </w:r>
      <w:proofErr w:type="spellEnd"/>
      <w:r w:rsidRPr="006C4FE0">
        <w:rPr>
          <w:rFonts w:ascii="Sylfaen" w:eastAsia="Sylfaen" w:hAnsi="Sylfaen" w:cs="Sylfaen"/>
          <w:spacing w:val="67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შემოწმება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w w:val="95"/>
        </w:rPr>
        <w:t>მიღებულ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 xml:space="preserve"> </w:t>
      </w:r>
      <w:proofErr w:type="spellStart"/>
      <w:r w:rsidR="006C4FE0" w:rsidRPr="006C4FE0">
        <w:rPr>
          <w:rFonts w:ascii="Sylfaen" w:eastAsia="Sylfaen" w:hAnsi="Sylfaen" w:cs="Sylfaen"/>
          <w:spacing w:val="-1"/>
          <w:w w:val="95"/>
        </w:rPr>
        <w:t>შე</w:t>
      </w:r>
      <w:proofErr w:type="spellEnd"/>
      <w:r w:rsidR="006C4FE0" w:rsidRPr="006C4FE0">
        <w:rPr>
          <w:rFonts w:ascii="Sylfaen" w:eastAsia="Sylfaen" w:hAnsi="Sylfaen" w:cs="Sylfaen"/>
          <w:spacing w:val="-1"/>
          <w:w w:val="95"/>
          <w:lang w:val="ka-GE"/>
        </w:rPr>
        <w:t>დე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გებიდან</w:t>
      </w:r>
      <w:proofErr w:type="spellEnd"/>
      <w:r w:rsidRPr="006C4FE0">
        <w:rPr>
          <w:rFonts w:ascii="Sylfaen" w:eastAsia="Sylfaen" w:hAnsi="Sylfaen" w:cs="Sylfaen"/>
          <w:spacing w:val="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გამომდინარე</w:t>
      </w:r>
      <w:proofErr w:type="spell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კორექცია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Pr="006C4FE0">
        <w:rPr>
          <w:rFonts w:ascii="Sylfaen" w:eastAsia="Sylfaen" w:hAnsi="Sylfaen" w:cs="Sylfaen"/>
          <w:spacing w:val="51"/>
          <w:w w:val="95"/>
        </w:rPr>
        <w:t xml:space="preserve"> </w:t>
      </w:r>
    </w:p>
    <w:p w:rsidR="009215D8" w:rsidRPr="006C4FE0" w:rsidRDefault="00A462D4" w:rsidP="006C4FE0">
      <w:pPr>
        <w:pStyle w:val="ListParagraph"/>
        <w:numPr>
          <w:ilvl w:val="0"/>
          <w:numId w:val="42"/>
        </w:numPr>
        <w:spacing w:line="263" w:lineRule="auto"/>
        <w:ind w:right="299"/>
        <w:rPr>
          <w:rFonts w:ascii="Sylfaen" w:eastAsia="Sylfaen" w:hAnsi="Sylfaen" w:cs="Sylfaen"/>
          <w:spacing w:val="-1"/>
          <w:w w:val="95"/>
          <w:lang w:val="ka-GE"/>
        </w:rPr>
        <w:sectPr w:rsidR="009215D8" w:rsidRPr="006C4FE0">
          <w:pgSz w:w="12240" w:h="15840"/>
          <w:pgMar w:top="1180" w:right="1260" w:bottom="280" w:left="1280" w:header="786" w:footer="0" w:gutter="0"/>
          <w:cols w:space="720"/>
        </w:sectPr>
      </w:pP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ანკეტა</w:t>
      </w:r>
      <w:proofErr w:type="spellEnd"/>
      <w:proofErr w:type="gram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სრულია</w:t>
      </w:r>
      <w:proofErr w:type="spellEnd"/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1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თვითმყოფადია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proofErr w:type="gramStart"/>
      <w:r w:rsidRPr="006C4FE0">
        <w:rPr>
          <w:rFonts w:ascii="Sylfaen" w:eastAsia="Sylfaen" w:hAnsi="Sylfaen" w:cs="Sylfaen"/>
          <w:spacing w:val="-2"/>
          <w:w w:val="95"/>
        </w:rPr>
        <w:t>ანკეტაში</w:t>
      </w:r>
      <w:proofErr w:type="spellEnd"/>
      <w:proofErr w:type="gram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შესული</w:t>
      </w:r>
      <w:proofErr w:type="spell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კითხვების</w:t>
      </w:r>
      <w:proofErr w:type="spellEnd"/>
      <w:r w:rsidRPr="006C4FE0">
        <w:rPr>
          <w:rFonts w:ascii="Sylfaen" w:eastAsia="Sylfaen" w:hAnsi="Sylfaen" w:cs="Sylfaen"/>
          <w:spacing w:val="1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რაოდენობა</w:t>
      </w:r>
      <w:proofErr w:type="spellEnd"/>
      <w:r w:rsidRPr="006C4FE0">
        <w:rPr>
          <w:rFonts w:ascii="Sylfaen" w:eastAsia="Sylfaen" w:hAnsi="Sylfaen" w:cs="Sylfaen"/>
          <w:spacing w:val="61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სრულად</w:t>
      </w:r>
      <w:proofErr w:type="spellEnd"/>
      <w:r w:rsidRP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შეესაბამება</w:t>
      </w:r>
      <w:proofErr w:type="spellEnd"/>
      <w:r w:rsidRPr="006C4FE0">
        <w:rPr>
          <w:rFonts w:ascii="Sylfaen" w:eastAsia="Sylfaen" w:hAnsi="Sylfaen" w:cs="Sylfaen"/>
          <w:spacing w:val="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კვლევის</w:t>
      </w:r>
      <w:proofErr w:type="spellEnd"/>
      <w:r w:rsidRPr="006C4FE0">
        <w:rPr>
          <w:rFonts w:ascii="Sylfaen" w:eastAsia="Sylfaen" w:hAnsi="Sylfaen" w:cs="Sylfaen"/>
          <w:spacing w:val="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მიზნების</w:t>
      </w:r>
      <w:proofErr w:type="spellEnd"/>
      <w:r w:rsidRPr="006C4FE0">
        <w:rPr>
          <w:rFonts w:ascii="Sylfaen" w:eastAsia="Sylfaen" w:hAnsi="Sylfaen" w:cs="Sylfaen"/>
          <w:spacing w:val="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-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ინფორმაციის</w:t>
      </w:r>
      <w:proofErr w:type="spellEnd"/>
      <w:r w:rsidRP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მოთხოვნებს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უნდა</w:t>
      </w:r>
      <w:proofErr w:type="spellEnd"/>
      <w:r w:rsidRPr="006C4FE0">
        <w:rPr>
          <w:rFonts w:ascii="Sylfaen" w:eastAsia="Sylfaen" w:hAnsi="Sylfaen" w:cs="Sylfaen"/>
          <w:spacing w:val="61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დავრწმუნდეთ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spacing w:val="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რომ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 </w:t>
      </w:r>
      <w:r w:rsidRPr="006C4FE0">
        <w:rPr>
          <w:rFonts w:ascii="Sylfaen" w:eastAsia="Sylfaen" w:hAnsi="Sylfaen" w:cs="Sylfaen"/>
          <w:spacing w:val="1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ანკეტაში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არ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იყოს</w:t>
      </w:r>
      <w:proofErr w:type="spellEnd"/>
      <w:r w:rsidRPr="006C4FE0">
        <w:rPr>
          <w:rFonts w:ascii="Sylfaen" w:eastAsia="Sylfaen" w:hAnsi="Sylfaen" w:cs="Sylfaen"/>
          <w:spacing w:val="1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შესული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ისეთი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კითხვები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spacing w:val="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რომლებიც</w:t>
      </w:r>
      <w:proofErr w:type="spellEnd"/>
      <w:r w:rsidRPr="006C4FE0">
        <w:rPr>
          <w:rFonts w:ascii="Sylfaen" w:eastAsia="Sylfaen" w:hAnsi="Sylfaen" w:cs="Sylfaen"/>
          <w:spacing w:val="59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არანაირად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არ</w:t>
      </w:r>
      <w:proofErr w:type="spellEnd"/>
      <w:r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შეესაბამება</w:t>
      </w:r>
      <w:proofErr w:type="spellEnd"/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კვლევის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მიზნებს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;</w:t>
      </w:r>
    </w:p>
    <w:p w:rsidR="009215D8" w:rsidRPr="006C4FE0" w:rsidRDefault="009215D8">
      <w:pPr>
        <w:spacing w:before="9" w:line="220" w:lineRule="exact"/>
        <w:rPr>
          <w:rFonts w:ascii="Sylfaen" w:hAnsi="Sylfaen"/>
          <w:lang w:val="ka-GE"/>
        </w:rPr>
      </w:pPr>
    </w:p>
    <w:p w:rsidR="009215D8" w:rsidRPr="006C4FE0" w:rsidRDefault="00A462D4" w:rsidP="006C4FE0">
      <w:pPr>
        <w:pStyle w:val="ListParagraph"/>
        <w:numPr>
          <w:ilvl w:val="0"/>
          <w:numId w:val="42"/>
        </w:numPr>
        <w:spacing w:before="31" w:line="262" w:lineRule="auto"/>
        <w:rPr>
          <w:rFonts w:ascii="Sylfaen" w:eastAsia="Sylfaen" w:hAnsi="Sylfaen" w:cs="Sylfaen"/>
          <w:spacing w:val="-1"/>
          <w:w w:val="95"/>
          <w:lang w:val="ka-GE"/>
        </w:rPr>
      </w:pP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კითხვები</w:t>
      </w:r>
      <w:proofErr w:type="spellEnd"/>
      <w:proofErr w:type="gramEnd"/>
      <w:r w:rsidRP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უნდა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2"/>
          <w:w w:val="95"/>
        </w:rPr>
        <w:t>იყოს</w:t>
      </w:r>
      <w:proofErr w:type="spellEnd"/>
      <w:r w:rsidRPr="006C4FE0">
        <w:rPr>
          <w:rFonts w:ascii="Sylfaen" w:eastAsia="Sylfaen" w:hAnsi="Sylfaen" w:cs="Sylfaen"/>
          <w:spacing w:val="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გასაგებად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ჩამოყალიბებული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არა</w:t>
      </w:r>
      <w:proofErr w:type="spell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ორაზროვანი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სრულად</w:t>
      </w:r>
      <w:proofErr w:type="spellEnd"/>
      <w:r w:rsidRPr="006C4FE0">
        <w:rPr>
          <w:rFonts w:ascii="Sylfaen" w:eastAsia="Sylfaen" w:hAnsi="Sylfaen" w:cs="Sylfaen"/>
          <w:spacing w:val="5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შეესაბამებოდეს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კვლევისათვის</w:t>
      </w:r>
      <w:proofErr w:type="spellEnd"/>
      <w:r w:rsidRPr="006C4FE0">
        <w:rPr>
          <w:rFonts w:ascii="Sylfaen" w:eastAsia="Sylfaen" w:hAnsi="Sylfaen" w:cs="Sylfaen"/>
          <w:spacing w:val="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საჭირო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ინფორმაციას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</w:p>
    <w:p w:rsidR="00D9196C" w:rsidRPr="00D9196C" w:rsidRDefault="00D9196C" w:rsidP="00D9196C">
      <w:pPr>
        <w:pStyle w:val="ListParagraph"/>
        <w:numPr>
          <w:ilvl w:val="0"/>
          <w:numId w:val="2"/>
        </w:numPr>
        <w:spacing w:before="38"/>
        <w:ind w:right="1078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D9196C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მოხდეს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გამოკითხვის</w:t>
      </w:r>
      <w:proofErr w:type="spellEnd"/>
      <w:r w:rsidRPr="00D9196C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2"/>
          <w:sz w:val="24"/>
          <w:szCs w:val="24"/>
        </w:rPr>
        <w:t>შედეგების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r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ანალიზი</w:t>
      </w:r>
      <w:proofErr w:type="spellEnd"/>
    </w:p>
    <w:p w:rsidR="009215D8" w:rsidRDefault="009215D8">
      <w:pPr>
        <w:spacing w:before="3" w:line="240" w:lineRule="exact"/>
        <w:rPr>
          <w:sz w:val="24"/>
          <w:szCs w:val="24"/>
        </w:rPr>
      </w:pPr>
    </w:p>
    <w:p w:rsidR="00D9196C" w:rsidRPr="006C4FE0" w:rsidRDefault="00A462D4" w:rsidP="00D9196C">
      <w:pPr>
        <w:ind w:left="160" w:right="1078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w w:val="95"/>
        </w:rPr>
        <w:t>ყოველი</w:t>
      </w:r>
      <w:proofErr w:type="spellEnd"/>
      <w:proofErr w:type="gramEnd"/>
      <w:r w:rsidRPr="006C4FE0">
        <w:rPr>
          <w:rFonts w:ascii="Sylfaen" w:eastAsia="Sylfaen" w:hAnsi="Sylfaen" w:cs="Sylfaen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ზემოაღნიშნულის</w:t>
      </w:r>
      <w:proofErr w:type="spellEnd"/>
      <w:r w:rsidRPr="006C4FE0">
        <w:rPr>
          <w:rFonts w:ascii="Sylfaen" w:eastAsia="Sylfaen" w:hAnsi="Sylfaen" w:cs="Sylfaen"/>
          <w:spacing w:val="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შემდეგ</w:t>
      </w:r>
      <w:proofErr w:type="spellEnd"/>
      <w:r w:rsidRPr="006C4FE0">
        <w:rPr>
          <w:rFonts w:ascii="Sylfaen" w:eastAsia="Sylfaen" w:hAnsi="Sylfaen" w:cs="Sylfaen"/>
          <w:spacing w:val="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ხდება</w:t>
      </w:r>
      <w:proofErr w:type="spellEnd"/>
      <w:r w:rsidRPr="006C4FE0">
        <w:rPr>
          <w:rFonts w:ascii="Sylfaen" w:eastAsia="Sylfaen" w:hAnsi="Sylfaen" w:cs="Sylfaen"/>
          <w:spacing w:val="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სამიზნე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ჯგუფის</w:t>
      </w:r>
      <w:proofErr w:type="spellEnd"/>
      <w:r w:rsidRPr="006C4FE0">
        <w:rPr>
          <w:rFonts w:ascii="Sylfaen" w:eastAsia="Sylfaen" w:hAnsi="Sylfaen" w:cs="Sylfaen"/>
          <w:spacing w:val="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გამოკითხვა</w:t>
      </w:r>
      <w:proofErr w:type="spellEnd"/>
      <w:r w:rsidRPr="006C4FE0">
        <w:rPr>
          <w:rFonts w:ascii="Sylfaen" w:eastAsia="Sylfaen" w:hAnsi="Sylfaen" w:cs="Sylfaen"/>
          <w:spacing w:val="-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w w:val="95"/>
        </w:rPr>
        <w:t>გეგმის</w:t>
      </w:r>
      <w:proofErr w:type="spellEnd"/>
      <w:r w:rsidRPr="006C4FE0">
        <w:rPr>
          <w:rFonts w:ascii="Sylfaen" w:eastAsia="Sylfaen" w:hAnsi="Sylfaen" w:cs="Sylfaen"/>
          <w:spacing w:val="51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შეასბამისად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.</w:t>
      </w:r>
      <w:r w:rsidR="00D9196C" w:rsidRPr="006C4FE0">
        <w:rPr>
          <w:rFonts w:ascii="Sylfaen" w:eastAsia="Sylfaen" w:hAnsi="Sylfaen" w:cs="Sylfaen"/>
          <w:spacing w:val="-1"/>
          <w:w w:val="95"/>
          <w:lang w:val="ka-GE"/>
        </w:rPr>
        <w:t xml:space="preserve"> </w:t>
      </w:r>
      <w:proofErr w:type="spellStart"/>
      <w:proofErr w:type="gramStart"/>
      <w:r w:rsidR="00D9196C" w:rsidRPr="006C4FE0">
        <w:rPr>
          <w:rFonts w:ascii="Sylfaen" w:eastAsia="Sylfaen" w:hAnsi="Sylfaen" w:cs="Sylfaen"/>
          <w:w w:val="95"/>
        </w:rPr>
        <w:t>ხდება</w:t>
      </w:r>
      <w:proofErr w:type="spellEnd"/>
      <w:proofErr w:type="gramEnd"/>
      <w:r w:rsidR="00D9196C"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r w:rsidR="00D9196C" w:rsidRPr="006C4FE0">
        <w:rPr>
          <w:rFonts w:ascii="Sylfaen" w:eastAsia="Sylfaen" w:hAnsi="Sylfaen" w:cs="Sylfaen"/>
          <w:spacing w:val="-1"/>
          <w:w w:val="95"/>
        </w:rPr>
        <w:t>მიღებული</w:t>
      </w:r>
      <w:proofErr w:type="spellEnd"/>
      <w:r w:rsidR="00D9196C" w:rsidRPr="006C4FE0">
        <w:rPr>
          <w:rFonts w:ascii="Sylfaen" w:eastAsia="Sylfaen" w:hAnsi="Sylfaen" w:cs="Sylfaen"/>
          <w:spacing w:val="18"/>
          <w:w w:val="95"/>
        </w:rPr>
        <w:t xml:space="preserve"> </w:t>
      </w:r>
      <w:proofErr w:type="spellStart"/>
      <w:r w:rsidR="00D9196C" w:rsidRPr="006C4FE0">
        <w:rPr>
          <w:rFonts w:ascii="Sylfaen" w:eastAsia="Sylfaen" w:hAnsi="Sylfaen" w:cs="Sylfaen"/>
          <w:spacing w:val="-1"/>
          <w:w w:val="95"/>
        </w:rPr>
        <w:t>შედეგების</w:t>
      </w:r>
      <w:proofErr w:type="spellEnd"/>
      <w:r w:rsidR="00D9196C"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="00D9196C" w:rsidRPr="006C4FE0">
        <w:rPr>
          <w:rFonts w:ascii="Sylfaen" w:eastAsia="Sylfaen" w:hAnsi="Sylfaen" w:cs="Sylfaen"/>
          <w:spacing w:val="-1"/>
          <w:w w:val="95"/>
        </w:rPr>
        <w:t>ანალიზი</w:t>
      </w:r>
      <w:proofErr w:type="spellEnd"/>
    </w:p>
    <w:p w:rsidR="009215D8" w:rsidRDefault="009215D8">
      <w:pPr>
        <w:spacing w:line="258" w:lineRule="auto"/>
        <w:ind w:left="160"/>
        <w:rPr>
          <w:rFonts w:ascii="Sylfaen" w:eastAsia="Sylfaen" w:hAnsi="Sylfaen" w:cs="Sylfaen"/>
          <w:sz w:val="25"/>
          <w:szCs w:val="25"/>
        </w:rPr>
      </w:pPr>
    </w:p>
    <w:p w:rsidR="00D9196C" w:rsidRPr="00D9196C" w:rsidRDefault="00D9196C" w:rsidP="00D9196C">
      <w:pPr>
        <w:pStyle w:val="ListParagraph"/>
        <w:numPr>
          <w:ilvl w:val="0"/>
          <w:numId w:val="2"/>
        </w:numPr>
        <w:spacing w:before="38" w:line="282" w:lineRule="auto"/>
        <w:ind w:right="1078"/>
        <w:rPr>
          <w:rFonts w:ascii="Sylfaen" w:eastAsia="Sylfaen" w:hAnsi="Sylfaen" w:cs="Sylfaen"/>
          <w:b/>
          <w:sz w:val="24"/>
          <w:szCs w:val="24"/>
        </w:rPr>
      </w:pP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შედეგების</w:t>
      </w:r>
      <w:proofErr w:type="spellEnd"/>
      <w:r w:rsidRPr="00D9196C">
        <w:rPr>
          <w:rFonts w:ascii="Sylfaen" w:eastAsia="Sylfaen" w:hAnsi="Sylfaen" w:cs="Sylfaen"/>
          <w:b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2"/>
          <w:sz w:val="24"/>
          <w:szCs w:val="24"/>
        </w:rPr>
        <w:t>ასახვა</w:t>
      </w:r>
      <w:proofErr w:type="spellEnd"/>
      <w:r w:rsidRPr="00D9196C">
        <w:rPr>
          <w:rFonts w:ascii="Sylfaen" w:eastAsia="Sylfaen" w:hAnsi="Sylfaen" w:cs="Sylfaen"/>
          <w:b/>
          <w:spacing w:val="5"/>
          <w:sz w:val="24"/>
          <w:szCs w:val="24"/>
        </w:rPr>
        <w:t xml:space="preserve"> </w:t>
      </w:r>
      <w:proofErr w:type="spellStart"/>
      <w:r w:rsidRPr="00D9196C">
        <w:rPr>
          <w:rFonts w:ascii="Sylfaen" w:eastAsia="Sylfaen" w:hAnsi="Sylfaen" w:cs="Sylfaen"/>
          <w:b/>
          <w:spacing w:val="-1"/>
          <w:sz w:val="24"/>
          <w:szCs w:val="24"/>
        </w:rPr>
        <w:t>დოკუმენტაციაში</w:t>
      </w:r>
      <w:proofErr w:type="spellEnd"/>
    </w:p>
    <w:p w:rsidR="009215D8" w:rsidRPr="006C4FE0" w:rsidRDefault="009215D8">
      <w:pPr>
        <w:spacing w:before="2" w:line="240" w:lineRule="exact"/>
        <w:rPr>
          <w:rFonts w:ascii="Sylfaen" w:hAnsi="Sylfaen"/>
          <w:sz w:val="24"/>
          <w:szCs w:val="24"/>
          <w:lang w:val="ka-GE"/>
        </w:rPr>
      </w:pPr>
    </w:p>
    <w:p w:rsidR="009215D8" w:rsidRPr="006C4FE0" w:rsidRDefault="00A462D4">
      <w:pPr>
        <w:spacing w:line="263" w:lineRule="auto"/>
        <w:ind w:left="160"/>
        <w:rPr>
          <w:rFonts w:ascii="Sylfaen" w:eastAsia="Sylfaen" w:hAnsi="Sylfaen" w:cs="Sylfaen"/>
        </w:rPr>
      </w:pP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ამ</w:t>
      </w:r>
      <w:proofErr w:type="spellEnd"/>
      <w:proofErr w:type="gramEnd"/>
      <w:r w:rsidRPr="006C4FE0">
        <w:rPr>
          <w:rFonts w:ascii="Sylfaen" w:eastAsia="Sylfaen" w:hAnsi="Sylfaen" w:cs="Sylfaen"/>
          <w:spacing w:val="1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გამოკითხვის</w:t>
      </w:r>
      <w:proofErr w:type="spellEnd"/>
      <w:r w:rsidRPr="006C4FE0">
        <w:rPr>
          <w:rFonts w:ascii="Sylfaen" w:eastAsia="Sylfaen" w:hAnsi="Sylfaen" w:cs="Sylfaen"/>
          <w:spacing w:val="14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მიზანია</w:t>
      </w:r>
      <w:proofErr w:type="spellEnd"/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რომ</w:t>
      </w:r>
      <w:proofErr w:type="spellEnd"/>
      <w:r w:rsidRPr="006C4FE0">
        <w:rPr>
          <w:rFonts w:ascii="Sylfaen" w:eastAsia="Sylfaen" w:hAnsi="Sylfaen" w:cs="Sylfaen"/>
          <w:spacing w:val="19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დაიხვეწოს</w:t>
      </w:r>
      <w:proofErr w:type="spellEnd"/>
      <w:r w:rsidRPr="006C4FE0">
        <w:rPr>
          <w:rFonts w:ascii="Sylfaen" w:eastAsia="Sylfaen" w:hAnsi="Sylfaen" w:cs="Sylfaen"/>
          <w:spacing w:val="12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საგანმანათლებლო</w:t>
      </w:r>
      <w:proofErr w:type="spellEnd"/>
      <w:r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პროგრამა</w:t>
      </w:r>
      <w:proofErr w:type="spellEnd"/>
      <w:r w:rsidRPr="006C4FE0">
        <w:rPr>
          <w:rFonts w:ascii="Sylfaen" w:eastAsia="Sylfaen" w:hAnsi="Sylfaen" w:cs="Sylfaen"/>
          <w:spacing w:val="-1"/>
          <w:w w:val="95"/>
        </w:rPr>
        <w:t>,</w:t>
      </w:r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სწავლების</w:t>
      </w:r>
      <w:proofErr w:type="spellEnd"/>
      <w:r w:rsidRPr="006C4FE0">
        <w:rPr>
          <w:rFonts w:ascii="Sylfaen" w:eastAsia="Sylfaen" w:hAnsi="Sylfaen" w:cs="Sylfaen"/>
          <w:spacing w:val="73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ორგანიზება</w:t>
      </w:r>
      <w:proofErr w:type="spellEnd"/>
      <w:r w:rsidRPr="006C4FE0">
        <w:rPr>
          <w:rFonts w:ascii="Sylfaen" w:eastAsia="Sylfaen" w:hAnsi="Sylfaen" w:cs="Sylfaen"/>
          <w:spacing w:val="1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გახდეს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ეფექტური</w:t>
      </w:r>
      <w:proofErr w:type="spellEnd"/>
      <w:r w:rsidRPr="006C4FE0">
        <w:rPr>
          <w:rFonts w:ascii="Sylfaen" w:eastAsia="Sylfaen" w:hAnsi="Sylfaen" w:cs="Sylfaen"/>
          <w:spacing w:val="17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და</w:t>
      </w:r>
      <w:proofErr w:type="spellEnd"/>
      <w:r w:rsidRPr="006C4FE0">
        <w:rPr>
          <w:rFonts w:ascii="Sylfaen" w:eastAsia="Sylfaen" w:hAnsi="Sylfaen" w:cs="Sylfaen"/>
          <w:spacing w:val="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საბოლოო</w:t>
      </w:r>
      <w:proofErr w:type="spell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ჯამში</w:t>
      </w:r>
      <w:proofErr w:type="spellEnd"/>
      <w:r w:rsidRPr="006C4FE0">
        <w:rPr>
          <w:rFonts w:ascii="Sylfaen" w:eastAsia="Sylfaen" w:hAnsi="Sylfaen" w:cs="Sylfaen"/>
          <w:spacing w:val="18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მივიღოთ</w:t>
      </w:r>
      <w:proofErr w:type="spellEnd"/>
      <w:r w:rsidRPr="006C4FE0">
        <w:rPr>
          <w:rFonts w:ascii="Sylfaen" w:eastAsia="Sylfaen" w:hAnsi="Sylfaen" w:cs="Sylfaen"/>
          <w:spacing w:val="15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კონკურენტუნარიანი</w:t>
      </w:r>
      <w:proofErr w:type="spellEnd"/>
      <w:r w:rsidRPr="006C4FE0">
        <w:rPr>
          <w:rFonts w:ascii="Sylfaen" w:eastAsia="Sylfaen" w:hAnsi="Sylfaen" w:cs="Sylfaen"/>
          <w:spacing w:val="61"/>
          <w:w w:val="96"/>
        </w:rPr>
        <w:t xml:space="preserve"> </w:t>
      </w:r>
      <w:proofErr w:type="spellStart"/>
      <w:r w:rsidRPr="006C4FE0">
        <w:rPr>
          <w:rFonts w:ascii="Sylfaen" w:eastAsia="Sylfaen" w:hAnsi="Sylfaen" w:cs="Sylfaen"/>
          <w:w w:val="95"/>
        </w:rPr>
        <w:t>სპეციალისტი</w:t>
      </w:r>
      <w:proofErr w:type="spellEnd"/>
      <w:r w:rsidRPr="006C4FE0">
        <w:rPr>
          <w:rFonts w:ascii="Sylfaen" w:eastAsia="Sylfaen" w:hAnsi="Sylfaen" w:cs="Sylfaen"/>
          <w:w w:val="95"/>
        </w:rPr>
        <w:t xml:space="preserve">. </w:t>
      </w:r>
      <w:r w:rsidRPr="006C4FE0">
        <w:rPr>
          <w:rFonts w:ascii="Sylfaen" w:eastAsia="Sylfaen" w:hAnsi="Sylfaen" w:cs="Sylfaen"/>
          <w:spacing w:val="18"/>
          <w:w w:val="95"/>
        </w:rPr>
        <w:t xml:space="preserve"> </w:t>
      </w:r>
      <w:proofErr w:type="spellStart"/>
      <w:proofErr w:type="gramStart"/>
      <w:r w:rsidRPr="006C4FE0">
        <w:rPr>
          <w:rFonts w:ascii="Sylfaen" w:eastAsia="Sylfaen" w:hAnsi="Sylfaen" w:cs="Sylfaen"/>
          <w:spacing w:val="-1"/>
          <w:w w:val="95"/>
        </w:rPr>
        <w:t>მომდევნო</w:t>
      </w:r>
      <w:proofErr w:type="spellEnd"/>
      <w:proofErr w:type="gramEnd"/>
      <w:r w:rsidRPr="006C4FE0">
        <w:rPr>
          <w:rFonts w:ascii="Sylfaen" w:eastAsia="Sylfaen" w:hAnsi="Sylfaen" w:cs="Sylfaen"/>
          <w:spacing w:val="6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ეტაპზე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ხდება</w:t>
      </w:r>
      <w:proofErr w:type="spellEnd"/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შედეგების</w:t>
      </w:r>
      <w:proofErr w:type="spellEnd"/>
      <w:r w:rsidRPr="006C4FE0">
        <w:rPr>
          <w:rFonts w:ascii="Sylfaen" w:eastAsia="Sylfaen" w:hAnsi="Sylfaen" w:cs="Sylfaen"/>
          <w:spacing w:val="13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ასახვა</w:t>
      </w:r>
      <w:proofErr w:type="spellEnd"/>
      <w:r w:rsidRPr="006C4FE0">
        <w:rPr>
          <w:rFonts w:ascii="Sylfaen" w:eastAsia="Sylfaen" w:hAnsi="Sylfaen" w:cs="Sylfaen"/>
          <w:spacing w:val="10"/>
          <w:w w:val="95"/>
        </w:rPr>
        <w:t xml:space="preserve"> </w:t>
      </w:r>
      <w:proofErr w:type="spellStart"/>
      <w:r w:rsidRPr="006C4FE0">
        <w:rPr>
          <w:rFonts w:ascii="Sylfaen" w:eastAsia="Sylfaen" w:hAnsi="Sylfaen" w:cs="Sylfaen"/>
          <w:spacing w:val="-1"/>
          <w:w w:val="95"/>
        </w:rPr>
        <w:t>დოკუმენტაციაში</w:t>
      </w:r>
      <w:proofErr w:type="spellEnd"/>
    </w:p>
    <w:p w:rsidR="009215D8" w:rsidRDefault="009215D8">
      <w:pPr>
        <w:spacing w:line="263" w:lineRule="auto"/>
        <w:rPr>
          <w:rFonts w:ascii="Sylfaen" w:eastAsia="Sylfaen" w:hAnsi="Sylfaen" w:cs="Sylfaen"/>
          <w:sz w:val="25"/>
          <w:szCs w:val="25"/>
        </w:rPr>
        <w:sectPr w:rsidR="009215D8">
          <w:pgSz w:w="12240" w:h="15840"/>
          <w:pgMar w:top="1180" w:right="1260" w:bottom="280" w:left="1280" w:header="786" w:footer="0" w:gutter="0"/>
          <w:cols w:space="720"/>
        </w:sectPr>
      </w:pPr>
    </w:p>
    <w:p w:rsidR="00D3200D" w:rsidRPr="00885A04" w:rsidRDefault="00D3200D" w:rsidP="00D3200D">
      <w:pPr>
        <w:pStyle w:val="ListParagraph"/>
        <w:autoSpaceDE w:val="0"/>
        <w:autoSpaceDN w:val="0"/>
        <w:adjustRightInd w:val="0"/>
        <w:jc w:val="right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>დანართი  N</w:t>
      </w:r>
      <w:r w:rsidRPr="00885A0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</w:t>
      </w:r>
    </w:p>
    <w:p w:rsidR="00D3200D" w:rsidRDefault="00D3200D" w:rsidP="00D3200D">
      <w:pPr>
        <w:spacing w:after="120"/>
        <w:jc w:val="center"/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</w:pPr>
      <w:r w:rsidRPr="00367600">
        <w:rPr>
          <w:rFonts w:ascii="Sylfaen" w:hAnsi="Sylfaen"/>
          <w:b/>
          <w:color w:val="403152" w:themeColor="accent4" w:themeShade="80"/>
          <w:sz w:val="40"/>
          <w:szCs w:val="40"/>
          <w:u w:color="FF0000"/>
          <w:lang w:val="ka-GE"/>
        </w:rPr>
        <w:t>პროფესიულ სტუდენტთა შეფასების სისტემა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ინფორმაცია საშუალებას მოგვცემს დავხვეწოთ და  გავაუმჯობესოთ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სასწავლო 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პროცესი. </w:t>
      </w:r>
    </w:p>
    <w:p w:rsidR="00D3200D" w:rsidRPr="008F3AFA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832F45" w:rsidRDefault="00D3200D" w:rsidP="00D3200D">
      <w:pPr>
        <w:autoSpaceDE w:val="0"/>
        <w:autoSpaceDN w:val="0"/>
        <w:adjustRightInd w:val="0"/>
        <w:rPr>
          <w:rFonts w:ascii="Sylfaen" w:hAnsi="Sylfaen" w:cs="ArialMT"/>
          <w:b/>
          <w:color w:val="403152" w:themeColor="accent4" w:themeShade="80"/>
          <w:sz w:val="28"/>
          <w:szCs w:val="28"/>
          <w:lang w:val="ka-GE"/>
        </w:rPr>
      </w:pPr>
      <w:r>
        <w:rPr>
          <w:rFonts w:ascii="Sylfaen" w:hAnsi="Sylfaen" w:cs="ArialMT"/>
          <w:b/>
          <w:color w:val="403152" w:themeColor="accent4" w:themeShade="80"/>
          <w:sz w:val="28"/>
          <w:szCs w:val="28"/>
        </w:rPr>
        <w:t xml:space="preserve">                            </w:t>
      </w:r>
      <w:r w:rsidRPr="00832F45">
        <w:rPr>
          <w:rFonts w:ascii="Sylfaen" w:hAnsi="Sylfaen" w:cs="ArialMT"/>
          <w:b/>
          <w:color w:val="403152" w:themeColor="accent4" w:themeShade="80"/>
          <w:sz w:val="28"/>
          <w:szCs w:val="28"/>
          <w:lang w:val="ka-GE"/>
        </w:rPr>
        <w:t>აღნიშნეთ ერთი სავარაუდო პასუხი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მოიცავს სტუდენტებისათვის ყველა საჭირო კომპინენტს</w:t>
      </w:r>
    </w:p>
    <w:p w:rsidR="00D3200D" w:rsidRDefault="00D3200D" w:rsidP="007D37A1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Default="00D3200D" w:rsidP="007D37A1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სხვა 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არის გასაგები და კონკრეტული</w:t>
      </w:r>
    </w:p>
    <w:p w:rsidR="00D3200D" w:rsidRDefault="00D3200D" w:rsidP="007D37A1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Default="00D3200D" w:rsidP="007D37A1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700A4B" w:rsidRDefault="00D3200D" w:rsidP="007D37A1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>____________________________</w:t>
      </w: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პროცესით კმაყოფილი ვარ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700A4B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>______________________________</w:t>
      </w:r>
    </w:p>
    <w:p w:rsidR="00D3200D" w:rsidRDefault="006C4FE0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თეორიული სწავლება</w:t>
      </w:r>
      <w:r w:rsidR="00D3200D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იყო საინტერესო და გასაგები</w:t>
      </w:r>
    </w:p>
    <w:p w:rsidR="00D3200D" w:rsidRDefault="00D3200D" w:rsidP="007D37A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არა </w:t>
      </w:r>
    </w:p>
    <w:p w:rsidR="00D3200D" w:rsidRPr="00673207" w:rsidRDefault="00D3200D" w:rsidP="007D37A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Pr="00700A4B" w:rsidRDefault="00D3200D" w:rsidP="007D37A1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700A4B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>________________________________</w:t>
      </w:r>
    </w:p>
    <w:p w:rsidR="00D3200D" w:rsidRDefault="006C4FE0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პრაქტიკული სწავლებით</w:t>
      </w:r>
      <w:r w:rsidR="00D3200D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მიღებული ცოდნით კმაყოფილი ვარ </w:t>
      </w:r>
    </w:p>
    <w:p w:rsidR="00D3200D" w:rsidRDefault="00D3200D" w:rsidP="007D37A1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Default="00D3200D" w:rsidP="007D37A1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Default="00D3200D" w:rsidP="007D37A1">
      <w:pPr>
        <w:pStyle w:val="ListParagraph"/>
        <w:widowControl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  <w:r>
        <w:rPr>
          <w:rFonts w:ascii="Sylfaen" w:hAnsi="Sylfaen" w:cs="ArialMT"/>
          <w:color w:val="403152" w:themeColor="accent4" w:themeShade="80"/>
          <w:sz w:val="24"/>
          <w:szCs w:val="24"/>
        </w:rPr>
        <w:t>__________________________________</w:t>
      </w:r>
    </w:p>
    <w:p w:rsidR="00D3200D" w:rsidRPr="00700A4B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 xml:space="preserve">საწარმოო პრაქტიკით მიღებული ცოდნით კმაყოფილი ვარ </w:t>
      </w:r>
    </w:p>
    <w:p w:rsidR="00D3200D" w:rsidRDefault="00D3200D" w:rsidP="007D37A1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Default="00D3200D" w:rsidP="007D37A1">
      <w:pPr>
        <w:pStyle w:val="ListParagraph"/>
        <w:widowControl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700A4B" w:rsidRDefault="00D3200D" w:rsidP="00D3200D">
      <w:pPr>
        <w:autoSpaceDE w:val="0"/>
        <w:autoSpaceDN w:val="0"/>
        <w:adjustRightInd w:val="0"/>
        <w:ind w:left="108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პროცესის ხანგრძლივობა საჭიროებს</w:t>
      </w:r>
    </w:p>
    <w:p w:rsidR="00D3200D" w:rsidRDefault="00D3200D" w:rsidP="007D37A1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გაზრდას </w:t>
      </w:r>
    </w:p>
    <w:p w:rsidR="00D3200D" w:rsidRDefault="00D3200D" w:rsidP="007D37A1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შემცირებას</w:t>
      </w:r>
    </w:p>
    <w:p w:rsidR="00D3200D" w:rsidRDefault="00D3200D" w:rsidP="007D37A1">
      <w:pPr>
        <w:pStyle w:val="ListParagraph"/>
        <w:widowControl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უცვლელად დატოვებას</w:t>
      </w:r>
    </w:p>
    <w:p w:rsidR="00D3200D" w:rsidRPr="00700A4B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პრაქტიკის ხანგრძლივობა საჭიროებს</w:t>
      </w:r>
    </w:p>
    <w:p w:rsidR="00D3200D" w:rsidRDefault="00D3200D" w:rsidP="007D37A1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გაზრდას</w:t>
      </w:r>
    </w:p>
    <w:p w:rsidR="00D3200D" w:rsidRDefault="00D3200D" w:rsidP="007D37A1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შემცირებას</w:t>
      </w:r>
    </w:p>
    <w:p w:rsidR="00D3200D" w:rsidRDefault="00D3200D" w:rsidP="007D37A1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უცვლელად დატოვებას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67449F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7449F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პროგრამის ეფექტურად განხორციელებისათვის მიანიჭეთ ნომერი 1–დან  5–ის ჩათვლით ყველაზე ეფექტურად სწავლების მეთოდს (1–ეფექტური; 5–არაეფექტური) </w:t>
      </w:r>
    </w:p>
    <w:p w:rsidR="00D3200D" w:rsidRPr="0067449F" w:rsidRDefault="00D3200D" w:rsidP="007D37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ლექციაზე დასწრება/ სამუშაო ჯგუფში მუშაობა</w:t>
      </w:r>
    </w:p>
    <w:p w:rsidR="00D3200D" w:rsidRDefault="00D3200D" w:rsidP="007D37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პრეზენტაცია</w:t>
      </w:r>
    </w:p>
    <w:p w:rsidR="00D3200D" w:rsidRDefault="00D3200D" w:rsidP="007D37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დიალოგი და დისკუსია</w:t>
      </w:r>
    </w:p>
    <w:p w:rsidR="00D3200D" w:rsidRDefault="00D3200D" w:rsidP="007D37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პრაქტიკა</w:t>
      </w:r>
    </w:p>
    <w:p w:rsidR="00D3200D" w:rsidRDefault="00D3200D" w:rsidP="007D37A1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პრაქტიკა</w:t>
      </w:r>
    </w:p>
    <w:p w:rsidR="00D3200D" w:rsidRPr="00367600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პროფესიულ სტუდენტთან ურთიერთობის ეთიკა არის</w:t>
      </w:r>
    </w:p>
    <w:p w:rsidR="00D3200D" w:rsidRDefault="00D3200D" w:rsidP="007D37A1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დადებითი</w:t>
      </w:r>
    </w:p>
    <w:p w:rsidR="00D3200D" w:rsidRDefault="00D3200D" w:rsidP="007D37A1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უარყოფითი</w:t>
      </w:r>
    </w:p>
    <w:p w:rsidR="00D3200D" w:rsidRDefault="00D3200D" w:rsidP="007D37A1">
      <w:pPr>
        <w:pStyle w:val="ListParagraph"/>
        <w:widowControl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სხვა____________________________</w:t>
      </w: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კვალიფიკაცია შეესაბამება სასწავლო კურსის მოთხოვნებს</w:t>
      </w:r>
    </w:p>
    <w:p w:rsidR="00D3200D" w:rsidRDefault="00D3200D" w:rsidP="007D37A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D3200D" w:rsidRDefault="00D3200D" w:rsidP="007D37A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</w:t>
      </w:r>
    </w:p>
    <w:p w:rsidR="00D3200D" w:rsidRPr="00700A4B" w:rsidRDefault="00D3200D" w:rsidP="007D37A1">
      <w:pPr>
        <w:pStyle w:val="ListParagraph"/>
        <w:widowControl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</w:t>
      </w: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სავალდებულო  ლიტერატურა შეესაბამება სასწავლო კურს</w:t>
      </w:r>
    </w:p>
    <w:p w:rsidR="00D3200D" w:rsidRDefault="00D3200D" w:rsidP="007D37A1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შეესაბამება</w:t>
      </w:r>
    </w:p>
    <w:p w:rsidR="00D3200D" w:rsidRDefault="00D3200D" w:rsidP="007D37A1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დამატებითი ლიტერატურა შეესაბამება სასწავლო კურს</w:t>
      </w:r>
    </w:p>
    <w:p w:rsidR="00D3200D" w:rsidRDefault="00D3200D" w:rsidP="007D37A1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შეესაბამება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შეესაბამება</w:t>
      </w:r>
    </w:p>
    <w:p w:rsidR="00D3200D" w:rsidRPr="00D3200D" w:rsidRDefault="00D3200D" w:rsidP="00D3200D">
      <w:pPr>
        <w:pStyle w:val="ListParagraph"/>
        <w:autoSpaceDE w:val="0"/>
        <w:autoSpaceDN w:val="0"/>
        <w:adjustRightInd w:val="0"/>
        <w:jc w:val="right"/>
        <w:rPr>
          <w:rFonts w:ascii="Sylfaen" w:hAnsi="Sylfaen" w:cs="ArialMT"/>
          <w:b/>
          <w:color w:val="403152" w:themeColor="accent4" w:themeShade="80"/>
          <w:sz w:val="24"/>
          <w:szCs w:val="24"/>
        </w:rPr>
      </w:pPr>
      <w:r w:rsidRPr="00D3200D">
        <w:rPr>
          <w:rFonts w:ascii="Sylfaen" w:hAnsi="Sylfaen" w:cs="ArialMT"/>
          <w:b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tbl>
      <w:tblPr>
        <w:tblpPr w:leftFromText="180" w:rightFromText="180" w:vertAnchor="text" w:horzAnchor="margin" w:tblpY="255"/>
        <w:tblW w:w="436" w:type="dxa"/>
        <w:tblLook w:val="04A0"/>
      </w:tblPr>
      <w:tblGrid>
        <w:gridCol w:w="436"/>
      </w:tblGrid>
      <w:tr w:rsidR="00D3200D" w:rsidRPr="00C5026B" w:rsidTr="00D3200D">
        <w:trPr>
          <w:trHeight w:val="12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15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jc w:val="center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D3200D" w:rsidRPr="00C5026B" w:rsidTr="00D3200D">
        <w:trPr>
          <w:trHeight w:val="13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00D" w:rsidRPr="00C5026B" w:rsidRDefault="00D3200D" w:rsidP="00D3200D">
            <w:pPr>
              <w:rPr>
                <w:rFonts w:ascii="Sylfaen" w:eastAsia="Times New Roman" w:hAnsi="Sylfaen" w:cs="Calibri"/>
                <w:color w:val="000000"/>
              </w:rPr>
            </w:pPr>
          </w:p>
        </w:tc>
      </w:tr>
    </w:tbl>
    <w:p w:rsidR="00D3200D" w:rsidRPr="00D3200D" w:rsidRDefault="00D3200D" w:rsidP="00D3200D">
      <w:pPr>
        <w:rPr>
          <w:rFonts w:ascii="Sylfaen" w:hAnsi="Sylfaen" w:cs="Arial"/>
          <w:b/>
          <w:color w:val="000000"/>
          <w:shd w:val="clear" w:color="auto" w:fill="FEFEFF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D3200D" w:rsidRDefault="00D3200D" w:rsidP="00D3200D">
      <w:pPr>
        <w:autoSpaceDE w:val="0"/>
        <w:autoSpaceDN w:val="0"/>
        <w:adjustRightInd w:val="0"/>
        <w:jc w:val="right"/>
        <w:rPr>
          <w:rFonts w:ascii="Sylfaen" w:hAnsi="Sylfaen" w:cs="ArialMT"/>
          <w:b/>
          <w:color w:val="403152" w:themeColor="accent4" w:themeShade="80"/>
          <w:sz w:val="24"/>
          <w:szCs w:val="24"/>
        </w:rPr>
      </w:pPr>
      <w:r w:rsidRPr="00D3200D">
        <w:rPr>
          <w:rFonts w:ascii="Sylfaen" w:hAnsi="Sylfaen" w:cs="ArialMT"/>
          <w:b/>
          <w:color w:val="403152" w:themeColor="accent4" w:themeShade="80"/>
          <w:sz w:val="24"/>
          <w:szCs w:val="24"/>
          <w:lang w:val="ka-GE"/>
        </w:rPr>
        <w:t>დანართი  N</w:t>
      </w:r>
      <w:r w:rsidRPr="00D3200D">
        <w:rPr>
          <w:rFonts w:ascii="Sylfaen" w:hAnsi="Sylfaen" w:cs="ArialMT"/>
          <w:b/>
          <w:color w:val="403152" w:themeColor="accent4" w:themeShade="80"/>
          <w:sz w:val="24"/>
          <w:szCs w:val="24"/>
        </w:rPr>
        <w:t>2</w:t>
      </w:r>
    </w:p>
    <w:p w:rsidR="00D3200D" w:rsidRDefault="00D3200D" w:rsidP="00D3200D">
      <w:pPr>
        <w:autoSpaceDE w:val="0"/>
        <w:autoSpaceDN w:val="0"/>
        <w:adjustRightInd w:val="0"/>
        <w:jc w:val="center"/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</w:pPr>
      <w:r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  <w:t xml:space="preserve">პროფესიული საგანმანათლებლო პროგრამის </w:t>
      </w:r>
    </w:p>
    <w:p w:rsidR="00D3200D" w:rsidRDefault="00D3200D" w:rsidP="00D3200D">
      <w:pPr>
        <w:autoSpaceDE w:val="0"/>
        <w:autoSpaceDN w:val="0"/>
        <w:adjustRightInd w:val="0"/>
        <w:jc w:val="center"/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</w:pPr>
      <w:r>
        <w:rPr>
          <w:rFonts w:ascii="Sylfaen" w:hAnsi="Sylfaen" w:cs="ArialMT"/>
          <w:color w:val="403152" w:themeColor="accent4" w:themeShade="80"/>
          <w:sz w:val="32"/>
          <w:szCs w:val="32"/>
          <w:lang w:val="ka-GE"/>
        </w:rPr>
        <w:t>განხორციელების შეფასების სისტემა</w:t>
      </w:r>
    </w:p>
    <w:p w:rsidR="00D3200D" w:rsidRPr="00CE79E4" w:rsidRDefault="00D3200D" w:rsidP="00D3200D">
      <w:pPr>
        <w:autoSpaceDE w:val="0"/>
        <w:autoSpaceDN w:val="0"/>
        <w:adjustRightInd w:val="0"/>
        <w:jc w:val="both"/>
        <w:rPr>
          <w:rFonts w:ascii="Sylfaen" w:hAnsi="Sylfaen" w:cs="Sylfaen"/>
          <w:color w:val="403152" w:themeColor="accent4" w:themeShade="80"/>
          <w:sz w:val="20"/>
          <w:szCs w:val="20"/>
        </w:rPr>
      </w:pPr>
    </w:p>
    <w:p w:rsidR="00D3200D" w:rsidRDefault="00D3200D" w:rsidP="00D3200D">
      <w:pPr>
        <w:autoSpaceDE w:val="0"/>
        <w:autoSpaceDN w:val="0"/>
        <w:adjustRightInd w:val="0"/>
        <w:jc w:val="center"/>
        <w:rPr>
          <w:rFonts w:ascii="Sylfaen" w:hAnsi="Sylfaen" w:cs="ArialMT"/>
          <w:color w:val="403152" w:themeColor="accent4" w:themeShade="80"/>
          <w:sz w:val="28"/>
          <w:szCs w:val="28"/>
          <w:lang w:val="ka-GE"/>
        </w:rPr>
      </w:pPr>
      <w:r>
        <w:rPr>
          <w:rFonts w:ascii="Sylfaen" w:hAnsi="Sylfaen" w:cs="ArialMT"/>
          <w:color w:val="403152" w:themeColor="accent4" w:themeShade="80"/>
          <w:sz w:val="28"/>
          <w:szCs w:val="28"/>
          <w:lang w:val="ka-GE"/>
        </w:rPr>
        <w:t>გამოკითხვის ბარათი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  ინფორმაცია საშუალებას მოგვცემს დავხვეწოთ და  დავაუმჯობესოთ სასწავლო პროცესი.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პროგრამა ითვალისწინებს პროფესიულ საგანმანათლებლო პროგრამის ყველა კომპინენტს</w:t>
      </w:r>
    </w:p>
    <w:p w:rsidR="00D3200D" w:rsidRDefault="00D3200D" w:rsidP="007D37A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მაქსიმალურად შეესაბამება პროფესიული სტანდარტის/ჩარჩო დოკუმენტის მოთხოვნებს</w:t>
      </w:r>
    </w:p>
    <w:p w:rsidR="00D3200D" w:rsidRDefault="00D3200D" w:rsidP="007D37A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 პროფესიული სტანდარტის/ჩარჩო დოკუმენტის მოთხოვნებს</w:t>
      </w:r>
    </w:p>
    <w:p w:rsidR="00D3200D" w:rsidRDefault="00D3200D" w:rsidP="007D37A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საჭიროებს მაქსიმალურ მოდიფიცირებას</w:t>
      </w:r>
    </w:p>
    <w:p w:rsidR="00D3200D" w:rsidRPr="00CE79E4" w:rsidRDefault="00D3200D" w:rsidP="007D37A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შენიშვნა__________________________________________________________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შეესაბამება განათლების ხარისხის ეროვნული ცენტრის  ბრძანებებს</w:t>
      </w:r>
    </w:p>
    <w:p w:rsidR="00D3200D" w:rsidRDefault="00D3200D" w:rsidP="007D37A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შეესაბამება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პროგრამა არის გასაგები და კონკრეტული </w:t>
      </w:r>
    </w:p>
    <w:p w:rsidR="00D3200D" w:rsidRDefault="00D3200D" w:rsidP="007D37A1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პროგრამით გათვალისწინებული კრედიტები </w:t>
      </w:r>
    </w:p>
    <w:p w:rsidR="00D3200D" w:rsidRDefault="00D3200D" w:rsidP="007D37A1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საკმარისია</w:t>
      </w:r>
    </w:p>
    <w:p w:rsidR="00D3200D" w:rsidRDefault="00D3200D" w:rsidP="007D37A1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საჭიროებს გაზრდას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არის საკმარისი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 საგანმანათლებლო პროგრამით გათვალისწინებული კრედიტები განაწილებულია</w:t>
      </w:r>
    </w:p>
    <w:p w:rsidR="00D3200D" w:rsidRDefault="00D3200D" w:rsidP="007D37A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სწორად არ არის განაწილებული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>პროფესიული საგანმანათლებლო პროგრამა ითვალისწინებს დაშვების წინაპირობებისათვის აუცილებელ ყველა სავალდებულ კომპონენტს</w:t>
      </w:r>
    </w:p>
    <w:p w:rsidR="00D3200D" w:rsidRDefault="00D3200D" w:rsidP="007D37A1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 ითვალისწინებს</w:t>
      </w:r>
    </w:p>
    <w:p w:rsidR="00D3200D" w:rsidRDefault="00D3200D" w:rsidP="007D37A1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 არ ითვალისწინებს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სხვა______________________________________________________________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პროგრამის მიზნები და შედეგები </w:t>
      </w:r>
    </w:p>
    <w:p w:rsidR="00D3200D" w:rsidRDefault="00D3200D" w:rsidP="007D37A1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შეესაბამება ერთმანეთს</w:t>
      </w:r>
    </w:p>
    <w:p w:rsidR="00D3200D" w:rsidRDefault="00D3200D" w:rsidP="007D37A1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 ერთმანეთს</w:t>
      </w:r>
    </w:p>
    <w:p w:rsidR="00D3200D" w:rsidRPr="007F59FA" w:rsidRDefault="00D3200D" w:rsidP="007D37A1">
      <w:pPr>
        <w:pStyle w:val="ListParagraph"/>
        <w:widowControl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 შეესაბამება ერთმანეთს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პრაქტიკის ბაზა შეესაბამება პროგრამით გათვალისწინებულ შედეგებს</w:t>
      </w:r>
    </w:p>
    <w:p w:rsidR="00D3200D" w:rsidRDefault="00D3200D" w:rsidP="007D37A1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7F59FA" w:rsidRDefault="00D3200D" w:rsidP="007D37A1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 შეესაბამება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განმახორციელებელი მასწავლებლების კვალიფიკაცია შეესაბამება პროგრამას</w:t>
      </w:r>
    </w:p>
    <w:p w:rsidR="00D3200D" w:rsidRDefault="00D3200D" w:rsidP="007D37A1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Pr="00D3200D" w:rsidRDefault="00D3200D" w:rsidP="007D37A1">
      <w:pPr>
        <w:pStyle w:val="ListParagraph"/>
        <w:widowControl/>
        <w:numPr>
          <w:ilvl w:val="0"/>
          <w:numId w:val="2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Default="00D3200D" w:rsidP="007D37A1">
      <w:pPr>
        <w:pStyle w:val="ListParagraph"/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მატერიალურ ტექნიკური ბაზა შეესაბამება პროფესიულ საგანმანათლებლო პროგრამას</w:t>
      </w:r>
    </w:p>
    <w:p w:rsidR="00D3200D" w:rsidRDefault="00D3200D" w:rsidP="007D37A1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Pr="004E1799" w:rsidRDefault="00D3200D" w:rsidP="007D37A1">
      <w:pPr>
        <w:pStyle w:val="ListParagraph"/>
        <w:widowControl/>
        <w:numPr>
          <w:ilvl w:val="0"/>
          <w:numId w:val="2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CE79E4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                                                                  </w:t>
      </w:r>
      <w:r w:rsidRPr="0009114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Pr="00CE79E4">
        <w:rPr>
          <w:rFonts w:ascii="Sylfaen" w:hAnsi="Sylfaen" w:cs="Sylfaen"/>
          <w:lang w:val="ka-GE"/>
        </w:rPr>
        <w:t xml:space="preserve">    </w:t>
      </w:r>
    </w:p>
    <w:p w:rsidR="00283086" w:rsidRDefault="00283086" w:rsidP="00D3200D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D3200D" w:rsidRPr="00283086" w:rsidRDefault="00D3200D" w:rsidP="00D3200D">
      <w:pPr>
        <w:autoSpaceDE w:val="0"/>
        <w:autoSpaceDN w:val="0"/>
        <w:adjustRightInd w:val="0"/>
        <w:jc w:val="right"/>
        <w:rPr>
          <w:rFonts w:ascii="Sylfaen" w:hAnsi="Sylfaen" w:cs="ArialMT"/>
          <w:b/>
          <w:color w:val="403152" w:themeColor="accent4" w:themeShade="80"/>
          <w:sz w:val="24"/>
          <w:szCs w:val="24"/>
        </w:rPr>
      </w:pPr>
      <w:r>
        <w:rPr>
          <w:rFonts w:ascii="Sylfaen" w:hAnsi="Sylfaen" w:cs="Sylfaen"/>
        </w:rPr>
        <w:tab/>
      </w:r>
      <w:r w:rsidRPr="00283086">
        <w:rPr>
          <w:rFonts w:ascii="Sylfaen" w:hAnsi="Sylfaen" w:cs="ArialMT"/>
          <w:b/>
          <w:color w:val="403152" w:themeColor="accent4" w:themeShade="80"/>
          <w:sz w:val="24"/>
          <w:szCs w:val="24"/>
          <w:lang w:val="ka-GE"/>
        </w:rPr>
        <w:t>დანართი  N</w:t>
      </w:r>
      <w:r w:rsidRPr="00283086">
        <w:rPr>
          <w:rFonts w:ascii="Sylfaen" w:hAnsi="Sylfaen" w:cs="ArialMT"/>
          <w:b/>
          <w:color w:val="403152" w:themeColor="accent4" w:themeShade="80"/>
          <w:sz w:val="24"/>
          <w:szCs w:val="24"/>
        </w:rPr>
        <w:t>3</w:t>
      </w:r>
    </w:p>
    <w:p w:rsidR="00D3200D" w:rsidRPr="004E1799" w:rsidRDefault="00D3200D" w:rsidP="00D3200D">
      <w:pPr>
        <w:jc w:val="center"/>
        <w:rPr>
          <w:rFonts w:ascii="Sylfaen" w:hAnsi="Sylfaen" w:cs="Sylfaen"/>
          <w:b/>
          <w:sz w:val="40"/>
          <w:szCs w:val="40"/>
        </w:rPr>
      </w:pPr>
      <w:proofErr w:type="spellStart"/>
      <w:proofErr w:type="gramStart"/>
      <w:r w:rsidRPr="004E1799">
        <w:rPr>
          <w:rFonts w:ascii="Sylfaen" w:hAnsi="Sylfaen" w:cs="Sylfaen"/>
          <w:b/>
          <w:sz w:val="40"/>
          <w:szCs w:val="40"/>
        </w:rPr>
        <w:t>დამსაქმებლის</w:t>
      </w:r>
      <w:proofErr w:type="spellEnd"/>
      <w:r w:rsidRPr="004E1799">
        <w:rPr>
          <w:rFonts w:ascii="Sylfaen" w:hAnsi="Sylfaen" w:cs="Sylfaen"/>
          <w:b/>
          <w:sz w:val="40"/>
          <w:szCs w:val="40"/>
          <w:lang w:val="ka-GE"/>
        </w:rPr>
        <w:t xml:space="preserve">  </w:t>
      </w:r>
      <w:proofErr w:type="spellStart"/>
      <w:r w:rsidRPr="004E1799">
        <w:rPr>
          <w:rFonts w:ascii="Sylfaen" w:hAnsi="Sylfaen" w:cs="Sylfaen"/>
          <w:b/>
          <w:sz w:val="40"/>
          <w:szCs w:val="40"/>
        </w:rPr>
        <w:t>კითხვარი</w:t>
      </w:r>
      <w:proofErr w:type="spellEnd"/>
      <w:proofErr w:type="gramEnd"/>
    </w:p>
    <w:p w:rsidR="00D3200D" w:rsidRDefault="00D3200D" w:rsidP="00D3200D">
      <w:pPr>
        <w:tabs>
          <w:tab w:val="left" w:pos="7980"/>
        </w:tabs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D3200D" w:rsidRPr="00CE79E4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შპს საზოგადოებრივი კოლეჯი</w:t>
      </w:r>
      <w:r w:rsidR="00283086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 N1 სამედიცინო სასწავლებელი</w:t>
      </w:r>
      <w:r w:rsidR="00283086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ინფორმაცია საშუალებას მოგვცემს დავხვეწოთ და  გავაუმჯობესოთ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სასწავლო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</w:t>
      </w:r>
      <w:r w:rsidRPr="00CE79E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პროცესი. </w:t>
      </w:r>
    </w:p>
    <w:p w:rsidR="00D3200D" w:rsidRPr="000365D6" w:rsidRDefault="00D3200D" w:rsidP="00D3200D">
      <w:p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</w:t>
      </w:r>
    </w:p>
    <w:p w:rsidR="00D3200D" w:rsidRDefault="00D3200D" w:rsidP="00D3200D">
      <w:pPr>
        <w:tabs>
          <w:tab w:val="left" w:pos="676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დაწესებულების სახელწოდება   ________________________________________________________                                                           </w:t>
      </w:r>
    </w:p>
    <w:p w:rsidR="00D3200D" w:rsidRPr="004E1799" w:rsidRDefault="00D3200D" w:rsidP="00D3200D">
      <w:pPr>
        <w:tabs>
          <w:tab w:val="left" w:pos="676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თარიღი ________________</w:t>
      </w:r>
    </w:p>
    <w:p w:rsidR="00D3200D" w:rsidRDefault="00D3200D" w:rsidP="00D3200D">
      <w:r>
        <w:t xml:space="preserve">1. </w:t>
      </w:r>
      <w:proofErr w:type="gramStart"/>
      <w:r>
        <w:rPr>
          <w:rFonts w:ascii="Sylfaen" w:hAnsi="Sylfaen" w:cs="Sylfaen"/>
          <w:lang w:val="ka-GE"/>
        </w:rPr>
        <w:t xml:space="preserve">დაწესებულებაში 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რამდენ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პროცენტს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გააჩნია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განათლება</w:t>
      </w:r>
      <w:proofErr w:type="spellEnd"/>
      <w:r>
        <w:t>?</w:t>
      </w:r>
    </w:p>
    <w:p w:rsidR="00D3200D" w:rsidRPr="00DC2018" w:rsidRDefault="00D3200D" w:rsidP="007D37A1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</w:pPr>
      <w:r>
        <w:t>5 %</w:t>
      </w:r>
    </w:p>
    <w:p w:rsidR="00D3200D" w:rsidRPr="00DC2018" w:rsidRDefault="00D3200D" w:rsidP="007D37A1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</w:pPr>
      <w:r>
        <w:t xml:space="preserve">10 % 20% </w:t>
      </w:r>
      <w:proofErr w:type="spellStart"/>
      <w:r w:rsidRPr="00DC2018">
        <w:rPr>
          <w:rFonts w:ascii="Sylfaen" w:hAnsi="Sylfaen" w:cs="Sylfaen"/>
        </w:rPr>
        <w:t>დამეტი</w:t>
      </w:r>
      <w:proofErr w:type="spellEnd"/>
    </w:p>
    <w:p w:rsidR="00D3200D" w:rsidRDefault="00D3200D" w:rsidP="007D37A1">
      <w:pPr>
        <w:pStyle w:val="ListParagraph"/>
        <w:widowControl/>
        <w:numPr>
          <w:ilvl w:val="0"/>
          <w:numId w:val="30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lastRenderedPageBreak/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 w:rsidRPr="00DC2018">
        <w:rPr>
          <w:rFonts w:ascii="Sylfaen" w:hAnsi="Sylfaen" w:cs="Sylfaen"/>
        </w:rPr>
        <w:t>განათლებით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DC2018"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 w:rsidRPr="00DC2018">
        <w:rPr>
          <w:rFonts w:ascii="Sylfaen" w:hAnsi="Sylfaen" w:cs="Sylfaen"/>
        </w:rPr>
        <w:t>ვიღებთ</w:t>
      </w:r>
      <w:proofErr w:type="spellEnd"/>
    </w:p>
    <w:p w:rsidR="00D3200D" w:rsidRDefault="00D3200D" w:rsidP="00D3200D"/>
    <w:p w:rsidR="00D3200D" w:rsidRDefault="00D3200D" w:rsidP="00D3200D">
      <w:r>
        <w:t xml:space="preserve">2. </w:t>
      </w:r>
      <w:proofErr w:type="spellStart"/>
      <w:proofErr w:type="gramStart"/>
      <w:r>
        <w:rPr>
          <w:rFonts w:ascii="Sylfaen" w:hAnsi="Sylfaen" w:cs="Sylfaen"/>
        </w:rPr>
        <w:t>რამდენად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კარგად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იცნობთ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სექტორს</w:t>
      </w:r>
      <w:proofErr w:type="spellEnd"/>
      <w:r>
        <w:t>?</w:t>
      </w:r>
    </w:p>
    <w:p w:rsidR="00D3200D" w:rsidRPr="00F77E83" w:rsidRDefault="00D3200D" w:rsidP="007D37A1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</w:pPr>
      <w:proofErr w:type="spellStart"/>
      <w:r w:rsidRPr="00F77E83">
        <w:rPr>
          <w:rFonts w:ascii="Sylfaen" w:hAnsi="Sylfaen" w:cs="Sylfaen"/>
        </w:rPr>
        <w:t>ძალიან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 w:rsidRPr="00F77E83">
        <w:rPr>
          <w:rFonts w:ascii="Sylfaen" w:hAnsi="Sylfaen" w:cs="Sylfaen"/>
        </w:rPr>
        <w:t>კარგად</w:t>
      </w:r>
      <w:proofErr w:type="spellEnd"/>
    </w:p>
    <w:p w:rsidR="00D3200D" w:rsidRDefault="00D3200D" w:rsidP="007D37A1">
      <w:pPr>
        <w:pStyle w:val="ListParagraph"/>
        <w:widowControl/>
        <w:numPr>
          <w:ilvl w:val="0"/>
          <w:numId w:val="28"/>
        </w:numPr>
        <w:spacing w:after="200" w:line="276" w:lineRule="auto"/>
        <w:contextualSpacing/>
      </w:pPr>
      <w:proofErr w:type="spellStart"/>
      <w:r w:rsidRPr="00F77E83"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 w:rsidRPr="00F77E83">
        <w:rPr>
          <w:rFonts w:ascii="Sylfaen" w:hAnsi="Sylfaen" w:cs="Sylfaen"/>
        </w:rPr>
        <w:t>ვიცნობ</w:t>
      </w:r>
      <w:proofErr w:type="spellEnd"/>
    </w:p>
    <w:p w:rsidR="00D3200D" w:rsidRDefault="00D3200D" w:rsidP="00D3200D">
      <w:r>
        <w:t xml:space="preserve">3. </w:t>
      </w:r>
      <w:proofErr w:type="gramStart"/>
      <w:r>
        <w:rPr>
          <w:rFonts w:ascii="Sylfaen" w:hAnsi="Sylfaen"/>
          <w:lang w:val="ka-GE"/>
        </w:rPr>
        <w:t>ჯან.დაცვის</w:t>
      </w:r>
      <w:proofErr w:type="gramEnd"/>
      <w:r>
        <w:rPr>
          <w:rFonts w:ascii="Sylfaen" w:hAnsi="Sylfaen"/>
          <w:lang w:val="ka-GE"/>
        </w:rPr>
        <w:t xml:space="preserve"> სფეროში 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პროფესიული </w:t>
      </w:r>
      <w:proofErr w:type="spellStart"/>
      <w:r>
        <w:rPr>
          <w:rFonts w:ascii="Sylfaen" w:hAnsi="Sylfaen" w:cs="Sylfaen"/>
        </w:rPr>
        <w:t>კვალიფიკაციები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სპეციალობები</w:t>
      </w:r>
      <w:proofErr w:type="spellEnd"/>
      <w:r>
        <w:rPr>
          <w:rFonts w:ascii="Sylfaen" w:hAnsi="Sylfaen" w:cs="Sylfaen"/>
        </w:rPr>
        <w:t>/</w:t>
      </w:r>
      <w:bookmarkStart w:id="3" w:name="_GoBack"/>
      <w:bookmarkEnd w:id="3"/>
      <w:proofErr w:type="spellStart"/>
      <w:r>
        <w:rPr>
          <w:rFonts w:ascii="Sylfaen" w:hAnsi="Sylfaen" w:cs="Sylfaen"/>
        </w:rPr>
        <w:t>შესაბამისობაშია</w:t>
      </w:r>
      <w:proofErr w:type="spellEnd"/>
      <w:r>
        <w:rPr>
          <w:rFonts w:ascii="Sylfaen" w:hAnsi="Sylfaen" w:cs="Sylfaen"/>
          <w:lang w:val="ka-GE"/>
        </w:rPr>
        <w:t xml:space="preserve">  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rPr>
          <w:rFonts w:ascii="Sylfaen" w:hAnsi="Sylfaen" w:cs="Sylfaen"/>
          <w:lang w:val="ka-GE"/>
        </w:rPr>
        <w:t xml:space="preserve">  დაწესებულებაში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/</w:t>
      </w:r>
      <w:proofErr w:type="spellStart"/>
      <w:r>
        <w:rPr>
          <w:rFonts w:ascii="Sylfaen" w:hAnsi="Sylfaen" w:cs="Sylfaen"/>
        </w:rPr>
        <w:t>საჭირო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სპეციალობებთან</w:t>
      </w:r>
      <w:proofErr w:type="spellEnd"/>
      <w:r>
        <w:t>?</w:t>
      </w:r>
    </w:p>
    <w:p w:rsidR="00D3200D" w:rsidRPr="00F77E83" w:rsidRDefault="00D3200D" w:rsidP="007D37A1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</w:pPr>
      <w:proofErr w:type="spellStart"/>
      <w:r w:rsidRPr="00F77E83">
        <w:rPr>
          <w:rFonts w:ascii="Sylfaen" w:hAnsi="Sylfaen" w:cs="Sylfaen"/>
        </w:rPr>
        <w:t>დიახ</w:t>
      </w:r>
      <w:proofErr w:type="spellEnd"/>
    </w:p>
    <w:p w:rsidR="00D3200D" w:rsidRDefault="00D3200D" w:rsidP="007D37A1">
      <w:pPr>
        <w:pStyle w:val="ListParagraph"/>
        <w:widowControl/>
        <w:numPr>
          <w:ilvl w:val="0"/>
          <w:numId w:val="29"/>
        </w:numPr>
        <w:spacing w:after="200" w:line="276" w:lineRule="auto"/>
        <w:contextualSpacing/>
      </w:pPr>
      <w:proofErr w:type="spellStart"/>
      <w:r w:rsidRPr="00F77E83">
        <w:rPr>
          <w:rFonts w:ascii="Sylfaen" w:hAnsi="Sylfaen" w:cs="Sylfaen"/>
        </w:rPr>
        <w:t>არა</w:t>
      </w:r>
      <w:proofErr w:type="spellEnd"/>
    </w:p>
    <w:p w:rsidR="00D3200D" w:rsidRDefault="00D3200D" w:rsidP="00D3200D">
      <w:r>
        <w:t xml:space="preserve">4. </w:t>
      </w:r>
      <w:proofErr w:type="spellStart"/>
      <w:proofErr w:type="gramStart"/>
      <w:r>
        <w:rPr>
          <w:rFonts w:ascii="Sylfaen" w:hAnsi="Sylfaen" w:cs="Sylfaen"/>
        </w:rPr>
        <w:t>ფიქრობთ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თუ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კურსდამთავრებულები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მომზადებულები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განსახორციელებლად</w:t>
      </w:r>
      <w:proofErr w:type="spellEnd"/>
      <w:r>
        <w:t xml:space="preserve">? </w:t>
      </w:r>
    </w:p>
    <w:p w:rsidR="00D3200D" w:rsidRPr="00DC2018" w:rsidRDefault="00D3200D" w:rsidP="007D37A1">
      <w:pPr>
        <w:pStyle w:val="ListParagraph"/>
        <w:widowControl/>
        <w:numPr>
          <w:ilvl w:val="0"/>
          <w:numId w:val="31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Default="00D3200D" w:rsidP="007D37A1">
      <w:pPr>
        <w:pStyle w:val="ListParagraph"/>
        <w:widowControl/>
        <w:numPr>
          <w:ilvl w:val="0"/>
          <w:numId w:val="31"/>
        </w:numPr>
        <w:spacing w:after="200" w:line="276" w:lineRule="auto"/>
        <w:contextualSpacing/>
      </w:pPr>
      <w:r>
        <w:t>.</w:t>
      </w: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Default="00D3200D" w:rsidP="00D3200D">
      <w:r>
        <w:t xml:space="preserve">5. </w:t>
      </w:r>
      <w:proofErr w:type="spellStart"/>
      <w:proofErr w:type="gramStart"/>
      <w:r>
        <w:rPr>
          <w:rFonts w:ascii="Sylfaen" w:hAnsi="Sylfaen" w:cs="Sylfaen"/>
        </w:rPr>
        <w:t>გჭირდებათ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კადრები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თვალსაზრისით</w:t>
      </w:r>
      <w:proofErr w:type="spellEnd"/>
      <w:r>
        <w:t xml:space="preserve">? </w:t>
      </w:r>
    </w:p>
    <w:p w:rsidR="00D3200D" w:rsidRPr="00DC2018" w:rsidRDefault="00D3200D" w:rsidP="007D37A1">
      <w:pPr>
        <w:pStyle w:val="ListParagraph"/>
        <w:widowControl/>
        <w:numPr>
          <w:ilvl w:val="0"/>
          <w:numId w:val="32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Default="00D3200D" w:rsidP="007D37A1">
      <w:pPr>
        <w:pStyle w:val="ListParagraph"/>
        <w:widowControl/>
        <w:numPr>
          <w:ilvl w:val="0"/>
          <w:numId w:val="32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Default="00D3200D" w:rsidP="00D3200D">
      <w:r>
        <w:t>6.</w:t>
      </w:r>
      <w:r>
        <w:rPr>
          <w:rFonts w:ascii="Sylfaen" w:hAnsi="Sylfaen" w:cs="Sylfaen"/>
        </w:rPr>
        <w:t>თქვენი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შეხედულებით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ათვისებული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თეორიული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პრაქტიკული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კომპონენტები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</w:p>
    <w:p w:rsidR="00D3200D" w:rsidRPr="00DC2018" w:rsidRDefault="00D3200D" w:rsidP="007D37A1">
      <w:pPr>
        <w:pStyle w:val="ListParagraph"/>
        <w:widowControl/>
        <w:numPr>
          <w:ilvl w:val="0"/>
          <w:numId w:val="33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Pr="00DC2018" w:rsidRDefault="00D3200D" w:rsidP="007D37A1">
      <w:pPr>
        <w:pStyle w:val="ListParagraph"/>
        <w:widowControl/>
        <w:numPr>
          <w:ilvl w:val="0"/>
          <w:numId w:val="33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Pr="00CE79E4" w:rsidRDefault="00D3200D" w:rsidP="007D37A1">
      <w:pPr>
        <w:pStyle w:val="ListParagraph"/>
        <w:widowControl/>
        <w:numPr>
          <w:ilvl w:val="0"/>
          <w:numId w:val="33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ნაწილობრივ</w:t>
      </w:r>
      <w:proofErr w:type="spellEnd"/>
    </w:p>
    <w:p w:rsidR="00D3200D" w:rsidRDefault="00D3200D" w:rsidP="00D3200D">
      <w:pPr>
        <w:rPr>
          <w:rFonts w:ascii="Sylfaen" w:hAnsi="Sylfaen" w:cs="Sylfaen"/>
        </w:rPr>
      </w:pPr>
      <w:r>
        <w:t xml:space="preserve">7. </w:t>
      </w:r>
      <w:proofErr w:type="spellStart"/>
      <w:proofErr w:type="gramStart"/>
      <w:r>
        <w:rPr>
          <w:rFonts w:ascii="Sylfaen" w:hAnsi="Sylfaen" w:cs="Sylfaen"/>
        </w:rPr>
        <w:t>დასაქმებისთვის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მიგაჩნიათ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სტაჟირების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გავლის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აუცილებლობა</w:t>
      </w:r>
      <w:proofErr w:type="spellEnd"/>
    </w:p>
    <w:p w:rsidR="00D3200D" w:rsidRPr="00DC2018" w:rsidRDefault="00D3200D" w:rsidP="007D37A1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Pr="00CE79E4" w:rsidRDefault="00D3200D" w:rsidP="007D37A1">
      <w:pPr>
        <w:pStyle w:val="ListParagraph"/>
        <w:widowControl/>
        <w:numPr>
          <w:ilvl w:val="0"/>
          <w:numId w:val="34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Default="00D3200D" w:rsidP="00D3200D">
      <w:r>
        <w:t>8.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გატარდეს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ცვლილებები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პროცესების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გასაუმჯობესებლად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სწავლის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შედეგების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მიღწევის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</w:p>
    <w:p w:rsidR="00D3200D" w:rsidRPr="00DC2018" w:rsidRDefault="00D3200D" w:rsidP="007D37A1">
      <w:pPr>
        <w:pStyle w:val="ListParagraph"/>
        <w:widowControl/>
        <w:numPr>
          <w:ilvl w:val="0"/>
          <w:numId w:val="35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Pr="00CE79E4" w:rsidRDefault="00D3200D" w:rsidP="007D37A1">
      <w:pPr>
        <w:pStyle w:val="ListParagraph"/>
        <w:widowControl/>
        <w:numPr>
          <w:ilvl w:val="0"/>
          <w:numId w:val="35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Default="00D3200D" w:rsidP="00D3200D">
      <w:proofErr w:type="gramStart"/>
      <w:r>
        <w:t>9.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კურსდამთავრებულთა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კომპეტენცია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კონკურენტუნარიანობას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ბაზარზე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ფეროში</w:t>
      </w:r>
      <w:proofErr w:type="spellEnd"/>
      <w:r>
        <w:t>?</w:t>
      </w:r>
      <w:proofErr w:type="gramEnd"/>
    </w:p>
    <w:p w:rsidR="00D3200D" w:rsidRPr="00DC2018" w:rsidRDefault="00D3200D" w:rsidP="007D37A1">
      <w:pPr>
        <w:pStyle w:val="ListParagraph"/>
        <w:widowControl/>
        <w:numPr>
          <w:ilvl w:val="0"/>
          <w:numId w:val="36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დიახ</w:t>
      </w:r>
      <w:proofErr w:type="spellEnd"/>
    </w:p>
    <w:p w:rsidR="00D3200D" w:rsidRPr="00DC2018" w:rsidRDefault="00D3200D" w:rsidP="007D37A1">
      <w:pPr>
        <w:pStyle w:val="ListParagraph"/>
        <w:widowControl/>
        <w:numPr>
          <w:ilvl w:val="0"/>
          <w:numId w:val="36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არა</w:t>
      </w:r>
      <w:proofErr w:type="spellEnd"/>
    </w:p>
    <w:p w:rsidR="00D3200D" w:rsidRPr="004E1799" w:rsidRDefault="00D3200D" w:rsidP="007D37A1">
      <w:pPr>
        <w:pStyle w:val="ListParagraph"/>
        <w:widowControl/>
        <w:numPr>
          <w:ilvl w:val="0"/>
          <w:numId w:val="36"/>
        </w:numPr>
        <w:spacing w:after="200" w:line="276" w:lineRule="auto"/>
        <w:contextualSpacing/>
      </w:pPr>
      <w:proofErr w:type="spellStart"/>
      <w:r w:rsidRPr="00DC2018">
        <w:rPr>
          <w:rFonts w:ascii="Sylfaen" w:hAnsi="Sylfaen" w:cs="Sylfaen"/>
        </w:rPr>
        <w:t>ნაწილობრივ</w:t>
      </w:r>
      <w:proofErr w:type="spellEnd"/>
    </w:p>
    <w:p w:rsidR="00D3200D" w:rsidRDefault="00D3200D" w:rsidP="00D3200D">
      <w:pPr>
        <w:pStyle w:val="ListParagraph"/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091144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 xml:space="preserve">                                                                    </w:t>
      </w:r>
      <w:r w:rsidRPr="0009114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მადლობას გიხდით ინფორმაციისათვის!</w:t>
      </w:r>
    </w:p>
    <w:p w:rsidR="00D3200D" w:rsidRDefault="00D3200D" w:rsidP="00D3200D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D3200D" w:rsidRDefault="00D3200D" w:rsidP="00D3200D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D3200D" w:rsidRPr="004E1799" w:rsidRDefault="00D3200D" w:rsidP="00D3200D">
      <w:pPr>
        <w:tabs>
          <w:tab w:val="left" w:pos="2430"/>
        </w:tabs>
        <w:rPr>
          <w:rFonts w:ascii="Sylfaen" w:hAnsi="Sylfaen"/>
          <w:b/>
          <w:sz w:val="28"/>
          <w:szCs w:val="28"/>
          <w:lang w:val="ka-GE"/>
        </w:rPr>
      </w:pPr>
    </w:p>
    <w:p w:rsidR="00D3200D" w:rsidRPr="00D16FF7" w:rsidRDefault="00D3200D" w:rsidP="00D3200D">
      <w:pPr>
        <w:tabs>
          <w:tab w:val="left" w:pos="2430"/>
        </w:tabs>
        <w:rPr>
          <w:rFonts w:ascii="Sylfaen" w:hAnsi="Sylfaen" w:cs="Sylfaen"/>
          <w:b/>
          <w:sz w:val="36"/>
          <w:szCs w:val="36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               </w:t>
      </w:r>
      <w:proofErr w:type="spellStart"/>
      <w:proofErr w:type="gramStart"/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proofErr w:type="spellEnd"/>
      <w:proofErr w:type="gramEnd"/>
      <w:r w:rsidRPr="00D16FF7">
        <w:rPr>
          <w:b/>
          <w:sz w:val="36"/>
          <w:szCs w:val="36"/>
        </w:rPr>
        <w:t xml:space="preserve"> </w:t>
      </w:r>
      <w:proofErr w:type="spellStart"/>
      <w:r w:rsidRPr="00D16FF7">
        <w:rPr>
          <w:rFonts w:ascii="Sylfaen" w:hAnsi="Sylfaen" w:cs="Sylfaen"/>
          <w:b/>
          <w:sz w:val="36"/>
          <w:szCs w:val="36"/>
        </w:rPr>
        <w:t>შედეგები</w:t>
      </w:r>
      <w:proofErr w:type="spellEnd"/>
      <w:r w:rsidRPr="00D16FF7">
        <w:rPr>
          <w:rFonts w:ascii="Sylfaen" w:hAnsi="Sylfaen" w:cs="Sylfaen"/>
          <w:b/>
          <w:sz w:val="36"/>
          <w:szCs w:val="36"/>
        </w:rPr>
        <w:t>:</w:t>
      </w:r>
    </w:p>
    <w:p w:rsidR="00D3200D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პროფესიულ სტუდენტთა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  <w:t xml:space="preserve">  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გამოკითხვა</w:t>
      </w:r>
    </w:p>
    <w:p w:rsidR="002C77BB" w:rsidRPr="002C77BB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lang w:val="ka-GE"/>
        </w:rPr>
      </w:pPr>
      <w:r w:rsidRPr="002C77BB">
        <w:rPr>
          <w:rFonts w:ascii="Sylfaen" w:hAnsi="Sylfaen" w:cs="ArialMT"/>
          <w:color w:val="403152" w:themeColor="accent4" w:themeShade="80"/>
          <w:lang w:val="ka-GE"/>
        </w:rPr>
        <w:t>საგანმანათლებლო პროგრამის პროფესიული სასწავლო კურსი მოიცავს სტუდენტებისათვის ყველა საჭირო</w:t>
      </w:r>
      <w:r w:rsidR="002C77BB" w:rsidRPr="002C77BB">
        <w:rPr>
          <w:rFonts w:ascii="Sylfaen" w:hAnsi="Sylfaen" w:cs="ArialMT"/>
          <w:color w:val="403152" w:themeColor="accent4" w:themeShade="80"/>
          <w:lang w:val="ka-GE"/>
        </w:rPr>
        <w:t xml:space="preserve"> </w:t>
      </w:r>
    </w:p>
    <w:p w:rsidR="00D3200D" w:rsidRPr="002C77BB" w:rsidRDefault="00D3200D" w:rsidP="002C77BB">
      <w:pPr>
        <w:widowControl/>
        <w:autoSpaceDE w:val="0"/>
        <w:autoSpaceDN w:val="0"/>
        <w:adjustRightInd w:val="0"/>
        <w:ind w:left="2520"/>
        <w:contextualSpacing/>
        <w:rPr>
          <w:rFonts w:ascii="Sylfaen" w:hAnsi="Sylfaen" w:cs="ArialMT"/>
          <w:color w:val="403152" w:themeColor="accent4" w:themeShade="80"/>
          <w:lang w:val="ka-GE"/>
        </w:rPr>
      </w:pPr>
      <w:r w:rsidRPr="002C77BB">
        <w:rPr>
          <w:rFonts w:ascii="Sylfaen" w:hAnsi="Sylfaen" w:cs="ArialMT"/>
          <w:color w:val="403152" w:themeColor="accent4" w:themeShade="80"/>
          <w:lang w:val="ka-GE"/>
        </w:rPr>
        <w:t>კომპ</w:t>
      </w:r>
      <w:r w:rsidR="002C77BB" w:rsidRPr="002C77BB">
        <w:rPr>
          <w:rFonts w:ascii="Sylfaen" w:hAnsi="Sylfaen" w:cs="ArialMT"/>
          <w:color w:val="403152" w:themeColor="accent4" w:themeShade="80"/>
          <w:lang w:val="ka-GE"/>
        </w:rPr>
        <w:t>ო</w:t>
      </w:r>
      <w:r w:rsidRPr="002C77BB">
        <w:rPr>
          <w:rFonts w:ascii="Sylfaen" w:hAnsi="Sylfaen" w:cs="ArialMT"/>
          <w:color w:val="403152" w:themeColor="accent4" w:themeShade="80"/>
          <w:lang w:val="ka-GE"/>
        </w:rPr>
        <w:t>ნენტს</w:t>
      </w:r>
    </w:p>
    <w:p w:rsidR="00D3200D" w:rsidRPr="008A75DB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179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8A75DB">
        <w:rPr>
          <w:rFonts w:ascii="Sylfaen" w:hAnsi="Sylfaen" w:cs="ArialMT"/>
          <w:color w:val="403152" w:themeColor="accent4" w:themeShade="80"/>
          <w:sz w:val="24"/>
          <w:szCs w:val="24"/>
        </w:rPr>
        <w:br w:type="textWrapping" w:clear="all"/>
      </w:r>
    </w:p>
    <w:tbl>
      <w:tblPr>
        <w:tblW w:w="0" w:type="auto"/>
        <w:tblInd w:w="1440" w:type="dxa"/>
        <w:tblLook w:val="04A0"/>
      </w:tblPr>
      <w:tblGrid>
        <w:gridCol w:w="1098"/>
      </w:tblGrid>
      <w:tr w:rsidR="00D3200D" w:rsidTr="00D3200D">
        <w:tc>
          <w:tcPr>
            <w:tcW w:w="1098" w:type="dxa"/>
            <w:shd w:val="clear" w:color="auto" w:fill="548DD4" w:themeFill="text2" w:themeFillTint="99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1098" w:type="dxa"/>
            <w:shd w:val="clear" w:color="auto" w:fill="92D05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</w:p>
        </w:tc>
      </w:tr>
      <w:tr w:rsidR="00D3200D" w:rsidTr="00D3200D">
        <w:tc>
          <w:tcPr>
            <w:tcW w:w="1098" w:type="dxa"/>
            <w:shd w:val="clear" w:color="auto" w:fill="5F497A" w:themeFill="accent4" w:themeFillShade="BF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</w:p>
        </w:tc>
      </w:tr>
    </w:tbl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8A75DB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6C1855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კურსი არის გასაგები და კონკრეტული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265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tabs>
          <w:tab w:val="left" w:pos="3390"/>
        </w:tabs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3B371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არა</w:t>
            </w:r>
          </w:p>
        </w:tc>
      </w:tr>
      <w:tr w:rsidR="00D3200D" w:rsidTr="00D3200D">
        <w:tc>
          <w:tcPr>
            <w:tcW w:w="1809" w:type="dxa"/>
            <w:shd w:val="clear" w:color="auto" w:fill="C00000"/>
          </w:tcPr>
          <w:p w:rsidR="00D3200D" w:rsidRDefault="00D3200D" w:rsidP="00D3200D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</w:p>
        </w:tc>
      </w:tr>
    </w:tbl>
    <w:p w:rsidR="00D3200D" w:rsidRDefault="00D3200D" w:rsidP="00D3200D">
      <w:pPr>
        <w:tabs>
          <w:tab w:val="left" w:pos="3390"/>
        </w:tabs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3B371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6C1855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პროფესიული სასწავლო პროცესით კმაყოფილი ვარ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დიახ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ნაწილობრივ</w:t>
      </w:r>
    </w:p>
    <w:p w:rsidR="00D3200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არა</w:t>
      </w:r>
    </w:p>
    <w:p w:rsidR="00D3200D" w:rsidRPr="003B371D" w:rsidRDefault="00D3200D" w:rsidP="007D37A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სხვა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351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3B371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</w:p>
        </w:tc>
      </w:tr>
      <w:tr w:rsidR="00D3200D" w:rsidTr="00D3200D">
        <w:tc>
          <w:tcPr>
            <w:tcW w:w="1809" w:type="dxa"/>
            <w:shd w:val="clear" w:color="auto" w:fill="C00000"/>
          </w:tcPr>
          <w:p w:rsidR="00D3200D" w:rsidRDefault="00D3200D" w:rsidP="00D3200D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</w:p>
        </w:tc>
      </w:tr>
    </w:tbl>
    <w:p w:rsidR="00D3200D" w:rsidRPr="002C77BB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6C1855" w:rsidRDefault="006C4FE0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თეორიული სწავლება</w:t>
      </w:r>
      <w:r w:rsidR="00D3200D"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იყო საინტერესო და გასაგები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B371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437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3B371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3B371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</w:p>
        </w:tc>
      </w:tr>
      <w:tr w:rsidR="00D3200D" w:rsidTr="00D3200D">
        <w:tc>
          <w:tcPr>
            <w:tcW w:w="1809" w:type="dxa"/>
            <w:shd w:val="clear" w:color="auto" w:fill="C00000"/>
          </w:tcPr>
          <w:p w:rsidR="00D3200D" w:rsidRDefault="00D3200D" w:rsidP="00D3200D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</w:t>
            </w: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shd w:val="clear" w:color="auto" w:fill="C00000"/>
                <w:lang w:val="ka-GE"/>
              </w:rPr>
              <w:t>ხვა</w:t>
            </w:r>
          </w:p>
        </w:tc>
      </w:tr>
    </w:tbl>
    <w:p w:rsidR="00D3200D" w:rsidRPr="006C1855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 xml:space="preserve">სასწავლო  პრაქტიკით მიღებული ცოდნით კმაყოფილი ვარ 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D97E67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523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3B371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</w:p>
        </w:tc>
      </w:tr>
    </w:tbl>
    <w:p w:rsidR="00D3200D" w:rsidRPr="00D97E67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6C1855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საწარმოო პრაქტიკით მიღებული ცოდნით კმაყოფილი ვარ 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03EE9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609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8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3B371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B371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</w:p>
        </w:tc>
      </w:tr>
    </w:tbl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003EE9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0D1C56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6C1855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პროცესის ხანგრძლივობა საჭიროებს</w:t>
      </w:r>
    </w:p>
    <w:p w:rsidR="00D3200D" w:rsidRPr="00003EE9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695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 w:firstLine="72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გაზრდას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0D1C5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შემცირებას</w:t>
            </w:r>
          </w:p>
        </w:tc>
      </w:tr>
      <w:tr w:rsidR="00D3200D" w:rsidTr="00D3200D">
        <w:tc>
          <w:tcPr>
            <w:tcW w:w="1809" w:type="dxa"/>
            <w:shd w:val="clear" w:color="auto" w:fill="C0000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უცვლელად დატოვებას</w:t>
            </w:r>
          </w:p>
        </w:tc>
      </w:tr>
    </w:tbl>
    <w:p w:rsidR="00D3200D" w:rsidRPr="004E1799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0D1C56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საწარმოო პრაქტიკის ხანგრძლივობა საჭიროებს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0D1C56">
        <w:rPr>
          <w:noProof/>
        </w:rPr>
        <w:drawing>
          <wp:anchor distT="0" distB="0" distL="114300" distR="114300" simplePos="0" relativeHeight="503315781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D3200D" w:rsidRPr="004E1799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გაზრდას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0D1C5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შემცირებას</w:t>
            </w:r>
          </w:p>
        </w:tc>
      </w:tr>
      <w:tr w:rsidR="00D3200D" w:rsidTr="00D3200D">
        <w:tc>
          <w:tcPr>
            <w:tcW w:w="1809" w:type="dxa"/>
            <w:shd w:val="clear" w:color="auto" w:fill="C0000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0D1C56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უცვლელად დატოვებას</w:t>
            </w:r>
          </w:p>
        </w:tc>
      </w:tr>
    </w:tbl>
    <w:p w:rsidR="00D3200D" w:rsidRPr="00A66191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1D6DD4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პროგრამის ეფექტურად განხორციელებისათვის მიანიჭეთ ნომერი 1–დან 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4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–ის ჩათვლით ყველაზე ეფექტურად სწავლების მეთოდს (1–ეფექტური; 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4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–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ნაკლებად </w:t>
      </w: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ეფექტური)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867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4503"/>
      </w:tblGrid>
      <w:tr w:rsidR="00D3200D" w:rsidTr="00D3200D">
        <w:tc>
          <w:tcPr>
            <w:tcW w:w="4503" w:type="dxa"/>
            <w:shd w:val="clear" w:color="auto" w:fill="0070C0"/>
          </w:tcPr>
          <w:p w:rsidR="00D3200D" w:rsidRPr="001D6DD4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ლექციაზე დასწრება/ სამუშაო ჯგუფში მუშაობა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- 1</w:t>
            </w:r>
          </w:p>
        </w:tc>
      </w:tr>
      <w:tr w:rsidR="00D3200D" w:rsidTr="00D3200D">
        <w:trPr>
          <w:trHeight w:val="359"/>
        </w:trPr>
        <w:tc>
          <w:tcPr>
            <w:tcW w:w="4503" w:type="dxa"/>
            <w:shd w:val="clear" w:color="auto" w:fill="92D050"/>
          </w:tcPr>
          <w:p w:rsidR="00D3200D" w:rsidRPr="001D6DD4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დიალოგი და დისკუსია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- 3</w:t>
            </w:r>
          </w:p>
        </w:tc>
      </w:tr>
      <w:tr w:rsidR="00D3200D" w:rsidTr="00D3200D">
        <w:trPr>
          <w:trHeight w:val="375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C0000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lang w:val="ka-GE"/>
              </w:rPr>
              <w:t>სასწავლოპრაქტიკა/საწარმოოპრაქტიკა</w:t>
            </w:r>
            <w:r>
              <w:rPr>
                <w:rFonts w:ascii="Sylfaen" w:hAnsi="Sylfaen" w:cs="ArialMT"/>
                <w:color w:val="403152" w:themeColor="accent4" w:themeShade="80"/>
                <w:lang w:val="ka-GE"/>
              </w:rPr>
              <w:t xml:space="preserve">  - 2</w:t>
            </w:r>
          </w:p>
        </w:tc>
      </w:tr>
      <w:tr w:rsidR="00D3200D" w:rsidTr="00D3200D">
        <w:trPr>
          <w:trHeight w:val="2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F497A" w:themeFill="accent4" w:themeFillShade="BF"/>
          </w:tcPr>
          <w:p w:rsidR="00D3200D" w:rsidRPr="000D1C56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პრეზენტაცია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- 4</w:t>
            </w:r>
          </w:p>
        </w:tc>
      </w:tr>
    </w:tbl>
    <w:p w:rsidR="00D3200D" w:rsidRPr="001D6DD4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367600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Pr="001D6DD4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პროფესიულ სტუდენტთან ურთიერთობის ეთიკა არის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5953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1809"/>
      </w:tblGrid>
      <w:tr w:rsidR="00D3200D" w:rsidTr="00D3200D">
        <w:tc>
          <w:tcPr>
            <w:tcW w:w="1809" w:type="dxa"/>
            <w:shd w:val="clear" w:color="auto" w:fill="0070C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lastRenderedPageBreak/>
              <w:t>დადებითი</w:t>
            </w:r>
          </w:p>
        </w:tc>
      </w:tr>
      <w:tr w:rsidR="00D3200D" w:rsidTr="00D3200D">
        <w:trPr>
          <w:trHeight w:val="359"/>
        </w:trPr>
        <w:tc>
          <w:tcPr>
            <w:tcW w:w="1809" w:type="dxa"/>
            <w:shd w:val="clear" w:color="auto" w:fill="92D050"/>
          </w:tcPr>
          <w:p w:rsidR="00D3200D" w:rsidRPr="001D6DD4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1D6DD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უარყოფითი</w:t>
            </w:r>
          </w:p>
        </w:tc>
      </w:tr>
      <w:tr w:rsidR="00D3200D" w:rsidTr="00D3200D">
        <w:tc>
          <w:tcPr>
            <w:tcW w:w="1809" w:type="dxa"/>
            <w:shd w:val="clear" w:color="auto" w:fill="7030A0"/>
          </w:tcPr>
          <w:p w:rsidR="00D3200D" w:rsidRPr="002C25E6" w:rsidRDefault="00D3200D" w:rsidP="00D3200D">
            <w:pPr>
              <w:pStyle w:val="ListParagraph"/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სხვა</w:t>
            </w:r>
          </w:p>
        </w:tc>
      </w:tr>
    </w:tbl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1D6DD4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C3576B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მასწავლებლის კვალიფიკაცია შეესაბამება სასწავლო კურსის მოთხოვნებს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6039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Look w:val="04A0"/>
      </w:tblPr>
      <w:tblGrid>
        <w:gridCol w:w="3227"/>
      </w:tblGrid>
      <w:tr w:rsidR="00D3200D" w:rsidTr="00D3200D">
        <w:tc>
          <w:tcPr>
            <w:tcW w:w="3227" w:type="dxa"/>
            <w:shd w:val="clear" w:color="auto" w:fill="0070C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დიახ შეესაბამება</w:t>
            </w:r>
          </w:p>
        </w:tc>
      </w:tr>
      <w:tr w:rsidR="00D3200D" w:rsidTr="00D3200D">
        <w:trPr>
          <w:trHeight w:val="359"/>
        </w:trPr>
        <w:tc>
          <w:tcPr>
            <w:tcW w:w="3227" w:type="dxa"/>
            <w:shd w:val="clear" w:color="auto" w:fill="92D05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</w:t>
            </w:r>
          </w:p>
        </w:tc>
      </w:tr>
      <w:tr w:rsidR="00D3200D" w:rsidTr="00D3200D">
        <w:tc>
          <w:tcPr>
            <w:tcW w:w="3227" w:type="dxa"/>
            <w:shd w:val="clear" w:color="auto" w:fill="7030A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არ შეესაბამება</w:t>
            </w:r>
          </w:p>
        </w:tc>
      </w:tr>
    </w:tbl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1D6DD4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სავალდებულო  ლიტერატურა შეესაბამება სასწავლო კურს</w:t>
      </w:r>
    </w:p>
    <w:p w:rsidR="00D3200D" w:rsidRPr="00C3576B" w:rsidRDefault="00D3200D" w:rsidP="00D3200D">
      <w:pPr>
        <w:pStyle w:val="ListParagraph"/>
        <w:autoSpaceDE w:val="0"/>
        <w:autoSpaceDN w:val="0"/>
        <w:adjustRightInd w:val="0"/>
        <w:ind w:left="288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C3576B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990725"/>
            <wp:effectExtent l="19050" t="0" r="9525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Ind w:w="1440" w:type="dxa"/>
        <w:tblLook w:val="04A0"/>
      </w:tblPr>
      <w:tblGrid>
        <w:gridCol w:w="2637"/>
      </w:tblGrid>
      <w:tr w:rsidR="00D3200D" w:rsidTr="00D3200D">
        <w:tc>
          <w:tcPr>
            <w:tcW w:w="2637" w:type="dxa"/>
            <w:shd w:val="clear" w:color="auto" w:fill="0070C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დიახ შეესაბამება</w:t>
            </w:r>
          </w:p>
        </w:tc>
      </w:tr>
      <w:tr w:rsidR="00D3200D" w:rsidTr="00D3200D">
        <w:tc>
          <w:tcPr>
            <w:tcW w:w="2637" w:type="dxa"/>
            <w:shd w:val="clear" w:color="auto" w:fill="C0000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არა არ შეესაბამება</w:t>
            </w:r>
          </w:p>
        </w:tc>
      </w:tr>
    </w:tbl>
    <w:p w:rsidR="00D3200D" w:rsidRPr="00C3576B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1D6DD4" w:rsidRDefault="00D3200D" w:rsidP="007D37A1">
      <w:pPr>
        <w:pStyle w:val="ListParagraph"/>
        <w:widowControl/>
        <w:numPr>
          <w:ilvl w:val="3"/>
          <w:numId w:val="17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1D6DD4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დამატებითი ლიტერატურა შეესაბამება სასწავლო კურს</w:t>
      </w:r>
    </w:p>
    <w:p w:rsidR="00D3200D" w:rsidRPr="00C3576B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1F52E6" w:rsidRDefault="00D3200D" w:rsidP="00D3200D">
      <w:pPr>
        <w:tabs>
          <w:tab w:val="left" w:pos="2430"/>
        </w:tabs>
        <w:jc w:val="center"/>
        <w:rPr>
          <w:rFonts w:ascii="Sylfaen" w:hAnsi="Sylfaen"/>
          <w:b/>
          <w:sz w:val="36"/>
          <w:szCs w:val="36"/>
        </w:rPr>
      </w:pPr>
      <w:r w:rsidRPr="00C3576B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3429000" cy="1695450"/>
            <wp:effectExtent l="19050" t="0" r="19050" b="0"/>
            <wp:docPr id="2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3200D" w:rsidRPr="00D16FF7" w:rsidRDefault="00D3200D" w:rsidP="00D3200D">
      <w:pPr>
        <w:tabs>
          <w:tab w:val="left" w:pos="2430"/>
        </w:tabs>
        <w:jc w:val="center"/>
        <w:rPr>
          <w:rFonts w:ascii="Sylfaen" w:hAnsi="Sylfaen" w:cs="Sylfaen"/>
          <w:b/>
          <w:sz w:val="36"/>
          <w:szCs w:val="36"/>
        </w:rPr>
      </w:pPr>
      <w:proofErr w:type="spellStart"/>
      <w:proofErr w:type="gramStart"/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proofErr w:type="spellEnd"/>
      <w:proofErr w:type="gramEnd"/>
      <w:r w:rsidRPr="00D16FF7">
        <w:rPr>
          <w:b/>
          <w:sz w:val="36"/>
          <w:szCs w:val="36"/>
        </w:rPr>
        <w:t xml:space="preserve"> </w:t>
      </w:r>
      <w:proofErr w:type="spellStart"/>
      <w:r w:rsidRPr="00D16FF7">
        <w:rPr>
          <w:rFonts w:ascii="Sylfaen" w:hAnsi="Sylfaen" w:cs="Sylfaen"/>
          <w:b/>
          <w:sz w:val="36"/>
          <w:szCs w:val="36"/>
        </w:rPr>
        <w:t>შედეგები</w:t>
      </w:r>
      <w:proofErr w:type="spellEnd"/>
      <w:r w:rsidRPr="00D16FF7">
        <w:rPr>
          <w:rFonts w:ascii="Sylfaen" w:hAnsi="Sylfaen" w:cs="Sylfaen"/>
          <w:b/>
          <w:sz w:val="36"/>
          <w:szCs w:val="36"/>
        </w:rPr>
        <w:t>:</w:t>
      </w:r>
    </w:p>
    <w:p w:rsidR="00D3200D" w:rsidRPr="007F59FA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პედაგოგთა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  <w:t xml:space="preserve">  </w:t>
      </w:r>
      <w:r w:rsidRPr="00D16FF7"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გამოკითხვა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შპს საზოგადოებრივი კოლეჯი 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თბილისის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N</w:t>
      </w:r>
      <w:r w:rsidRPr="00D707B0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 სამედიცინო სასწავლებელი</w:t>
      </w: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  მადლობას გიხდით პროფესიული საგანმანათლებლო პროგრამის კითხვარის შევსებისათვის. თქვენს მიერ მოწოდებული  ინფორმაცია საშუალებას მოგვცემს დავხვეწოთ და  დავაუმჯობესოთ სასწავლო პროცესი.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პროგრამა ითვალისწინებს პროფესიულ საგანმანათლებლო პროგრამის ყველა კომპინენტს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  <w:r>
        <w:rPr>
          <w:rFonts w:ascii="Sylfaen" w:hAnsi="Sylfaen" w:cs="ArialMT"/>
          <w:b/>
          <w:noProof/>
          <w:color w:val="403152" w:themeColor="accent4" w:themeShade="80"/>
          <w:sz w:val="20"/>
          <w:szCs w:val="20"/>
          <w:u w:val="single"/>
        </w:rPr>
        <w:drawing>
          <wp:inline distT="0" distB="0" distL="0" distR="0">
            <wp:extent cx="4714875" cy="2609850"/>
            <wp:effectExtent l="1905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tbl>
      <w:tblPr>
        <w:tblW w:w="0" w:type="auto"/>
        <w:tblLook w:val="04A0"/>
      </w:tblPr>
      <w:tblGrid>
        <w:gridCol w:w="7905"/>
      </w:tblGrid>
      <w:tr w:rsidR="00D3200D" w:rsidTr="00D3200D">
        <w:tc>
          <w:tcPr>
            <w:tcW w:w="7905" w:type="dxa"/>
            <w:shd w:val="clear" w:color="auto" w:fill="0070C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მაქსიმალურად შეესაბამება პროფესიული სტანდარტის მოთხოვნებს</w:t>
            </w:r>
          </w:p>
        </w:tc>
      </w:tr>
      <w:tr w:rsidR="00D3200D" w:rsidTr="00D3200D">
        <w:trPr>
          <w:trHeight w:val="359"/>
        </w:trPr>
        <w:tc>
          <w:tcPr>
            <w:tcW w:w="7905" w:type="dxa"/>
            <w:shd w:val="clear" w:color="auto" w:fill="92D050"/>
          </w:tcPr>
          <w:p w:rsidR="00D3200D" w:rsidRPr="00A66191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 პროფესიული სტანდარტის მოთხოვნებს</w:t>
            </w:r>
          </w:p>
        </w:tc>
      </w:tr>
      <w:tr w:rsidR="00D3200D" w:rsidTr="00D3200D">
        <w:tc>
          <w:tcPr>
            <w:tcW w:w="7905" w:type="dxa"/>
            <w:shd w:val="clear" w:color="auto" w:fill="7030A0"/>
          </w:tcPr>
          <w:p w:rsidR="00D3200D" w:rsidRPr="002C25E6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A66191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საჭიროებს მაქსიმალურ მოდიფიცირებას</w:t>
            </w:r>
          </w:p>
        </w:tc>
      </w:tr>
      <w:tr w:rsidR="00D3200D" w:rsidTr="00D3200D">
        <w:tc>
          <w:tcPr>
            <w:tcW w:w="7905" w:type="dxa"/>
            <w:shd w:val="clear" w:color="auto" w:fill="C00000"/>
          </w:tcPr>
          <w:p w:rsidR="00D3200D" w:rsidRDefault="00D3200D" w:rsidP="00D3200D">
            <w:pPr>
              <w:tabs>
                <w:tab w:val="left" w:pos="3390"/>
              </w:tabs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CE79E4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შენიშვნა</w:t>
            </w:r>
          </w:p>
        </w:tc>
      </w:tr>
    </w:tbl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b/>
          <w:color w:val="403152" w:themeColor="accent4" w:themeShade="80"/>
          <w:sz w:val="20"/>
          <w:szCs w:val="20"/>
          <w:u w:val="single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lastRenderedPageBreak/>
        <w:t>პროფესიული საგანმანათლებლო პროგრამა შეესაბამება განათლების ხარისხის ეროვნული ცენტრის  ბრძანებებს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990725"/>
            <wp:effectExtent l="19050" t="0" r="9525" b="0"/>
            <wp:docPr id="2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Ind w:w="1440" w:type="dxa"/>
        <w:tblLook w:val="04A0"/>
      </w:tblPr>
      <w:tblGrid>
        <w:gridCol w:w="2637"/>
      </w:tblGrid>
      <w:tr w:rsidR="00D3200D" w:rsidTr="00D3200D">
        <w:tc>
          <w:tcPr>
            <w:tcW w:w="2637" w:type="dxa"/>
            <w:shd w:val="clear" w:color="auto" w:fill="0070C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>შეესაბამება</w:t>
            </w:r>
          </w:p>
        </w:tc>
      </w:tr>
      <w:tr w:rsidR="00D3200D" w:rsidTr="00D3200D">
        <w:tc>
          <w:tcPr>
            <w:tcW w:w="2637" w:type="dxa"/>
            <w:shd w:val="clear" w:color="auto" w:fill="C00000"/>
          </w:tcPr>
          <w:p w:rsidR="00D3200D" w:rsidRPr="00C3576B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</w:pPr>
            <w:r w:rsidRPr="00C3576B">
              <w:rPr>
                <w:rFonts w:ascii="Sylfaen" w:hAnsi="Sylfaen" w:cs="ArialMT"/>
                <w:b/>
                <w:color w:val="403152" w:themeColor="accent4" w:themeShade="80"/>
                <w:sz w:val="24"/>
                <w:szCs w:val="24"/>
                <w:lang w:val="ka-GE"/>
              </w:rPr>
              <w:t xml:space="preserve"> არ შეესაბამება</w:t>
            </w:r>
          </w:p>
        </w:tc>
      </w:tr>
    </w:tbl>
    <w:p w:rsidR="00D3200D" w:rsidRPr="00A66191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ind w:left="144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პროგრამა არის გასაგები და კონკრეტული </w:t>
      </w:r>
    </w:p>
    <w:p w:rsidR="00D3200D" w:rsidRDefault="00D3200D" w:rsidP="00D3200D">
      <w:pPr>
        <w:pStyle w:val="ListParagraph"/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  <w:r w:rsidRPr="0035403D">
        <w:rPr>
          <w:rFonts w:ascii="Sylfaen" w:hAnsi="Sylfaen" w:cs="ArialMT"/>
          <w:b/>
          <w:noProof/>
          <w:color w:val="403152" w:themeColor="accent4" w:themeShade="80"/>
          <w:sz w:val="20"/>
          <w:szCs w:val="20"/>
        </w:rPr>
        <w:drawing>
          <wp:anchor distT="0" distB="0" distL="114300" distR="114300" simplePos="0" relativeHeight="503316125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D3200D" w:rsidRDefault="00D3200D" w:rsidP="00D3200D">
      <w:pPr>
        <w:pStyle w:val="ListParagraph"/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Pr="0035403D" w:rsidRDefault="00D3200D" w:rsidP="00D3200D">
      <w:pPr>
        <w:rPr>
          <w:lang w:val="ka-GE"/>
        </w:rPr>
      </w:pPr>
    </w:p>
    <w:p w:rsidR="00D3200D" w:rsidRPr="0035403D" w:rsidRDefault="00D3200D" w:rsidP="00D3200D">
      <w:pPr>
        <w:rPr>
          <w:lang w:val="ka-GE"/>
        </w:rPr>
      </w:pPr>
    </w:p>
    <w:p w:rsidR="00D3200D" w:rsidRPr="0035403D" w:rsidRDefault="00D3200D" w:rsidP="00D3200D">
      <w:pPr>
        <w:rPr>
          <w:lang w:val="ka-GE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Default="00D3200D" w:rsidP="00D3200D">
      <w:pPr>
        <w:pStyle w:val="ListParagraph"/>
        <w:tabs>
          <w:tab w:val="left" w:pos="1170"/>
        </w:tabs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  <w:r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  <w:tab/>
      </w:r>
    </w:p>
    <w:tbl>
      <w:tblPr>
        <w:tblW w:w="0" w:type="auto"/>
        <w:tblInd w:w="720" w:type="dxa"/>
        <w:tblLook w:val="04A0"/>
      </w:tblPr>
      <w:tblGrid>
        <w:gridCol w:w="1656"/>
      </w:tblGrid>
      <w:tr w:rsidR="00D3200D" w:rsidTr="00D3200D">
        <w:tc>
          <w:tcPr>
            <w:tcW w:w="1656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1656" w:type="dxa"/>
            <w:shd w:val="clear" w:color="auto" w:fill="92D05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</w:p>
        </w:tc>
      </w:tr>
      <w:tr w:rsidR="00D3200D" w:rsidTr="00D3200D">
        <w:tc>
          <w:tcPr>
            <w:tcW w:w="1656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</w:p>
        </w:tc>
      </w:tr>
    </w:tbl>
    <w:p w:rsidR="00D3200D" w:rsidRPr="00D85B33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</w:rPr>
      </w:pPr>
    </w:p>
    <w:p w:rsidR="00D3200D" w:rsidRDefault="00D3200D" w:rsidP="00D3200D">
      <w:pPr>
        <w:pStyle w:val="ListParagraph"/>
        <w:autoSpaceDE w:val="0"/>
        <w:autoSpaceDN w:val="0"/>
        <w:adjustRightInd w:val="0"/>
        <w:jc w:val="both"/>
        <w:rPr>
          <w:rFonts w:ascii="Sylfaen" w:hAnsi="Sylfaen" w:cs="ArialMT"/>
          <w:b/>
          <w:color w:val="403152" w:themeColor="accent4" w:themeShade="80"/>
          <w:sz w:val="20"/>
          <w:szCs w:val="20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პროგრამით გათვალისწინებული კრედიტები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6211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2C77BB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tbl>
      <w:tblPr>
        <w:tblW w:w="0" w:type="auto"/>
        <w:tblInd w:w="720" w:type="dxa"/>
        <w:tblLook w:val="04A0"/>
      </w:tblPr>
      <w:tblGrid>
        <w:gridCol w:w="2790"/>
      </w:tblGrid>
      <w:tr w:rsidR="00D3200D" w:rsidTr="00D3200D">
        <w:tc>
          <w:tcPr>
            <w:tcW w:w="2790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საკმარისია</w:t>
            </w:r>
          </w:p>
        </w:tc>
      </w:tr>
      <w:tr w:rsidR="00D3200D" w:rsidTr="00D3200D">
        <w:tc>
          <w:tcPr>
            <w:tcW w:w="2790" w:type="dxa"/>
            <w:shd w:val="clear" w:color="auto" w:fill="92D05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საკმარისი</w:t>
            </w:r>
          </w:p>
        </w:tc>
      </w:tr>
      <w:tr w:rsidR="00D3200D" w:rsidTr="00D3200D">
        <w:tc>
          <w:tcPr>
            <w:tcW w:w="2790" w:type="dxa"/>
            <w:shd w:val="clear" w:color="auto" w:fill="5F497A" w:themeFill="accent4" w:themeFillShade="BF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საჭიროებს გაზრდას</w:t>
            </w:r>
          </w:p>
        </w:tc>
      </w:tr>
    </w:tbl>
    <w:p w:rsidR="00D3200D" w:rsidRPr="0035403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35403D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 საგანმანათლებლო პროგრამით გათვალისწინებული კრედიტები განაწილებულია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1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1440" w:type="dxa"/>
        <w:tblLook w:val="04A0"/>
      </w:tblPr>
      <w:tblGrid>
        <w:gridCol w:w="4338"/>
      </w:tblGrid>
      <w:tr w:rsidR="00D3200D" w:rsidTr="00D3200D">
        <w:tc>
          <w:tcPr>
            <w:tcW w:w="4338" w:type="dxa"/>
            <w:shd w:val="clear" w:color="auto" w:fill="0070C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</w:p>
        </w:tc>
      </w:tr>
      <w:tr w:rsidR="00D3200D" w:rsidTr="00D3200D">
        <w:tc>
          <w:tcPr>
            <w:tcW w:w="4338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განაწილებული</w:t>
            </w:r>
          </w:p>
        </w:tc>
      </w:tr>
    </w:tbl>
    <w:p w:rsidR="00D3200D" w:rsidRPr="00CE79E4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 საგანმანათლებლო პროგრამების კურსებს კრედიტები მითითებული აქვთ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inline distT="0" distB="0" distL="0" distR="0">
            <wp:extent cx="3648075" cy="1257300"/>
            <wp:effectExtent l="19050" t="0" r="9525" b="0"/>
            <wp:docPr id="17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1440" w:type="dxa"/>
        <w:tblLook w:val="04A0"/>
      </w:tblPr>
      <w:tblGrid>
        <w:gridCol w:w="4338"/>
      </w:tblGrid>
      <w:tr w:rsidR="00D3200D" w:rsidTr="00D3200D">
        <w:tc>
          <w:tcPr>
            <w:tcW w:w="4338" w:type="dxa"/>
            <w:shd w:val="clear" w:color="auto" w:fill="0070C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</w:p>
        </w:tc>
      </w:tr>
      <w:tr w:rsidR="00D3200D" w:rsidTr="00D3200D">
        <w:tc>
          <w:tcPr>
            <w:tcW w:w="4338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სწორად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არის განაწილებული</w:t>
            </w:r>
          </w:p>
        </w:tc>
      </w:tr>
    </w:tbl>
    <w:p w:rsidR="00D3200D" w:rsidRPr="0035403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7F59FA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პროფესიული საგანმანათლებლო პროგრამა ითვალისწინებს დაშვების წინაპირობებისათვის აუცილებელ ყველა სავალდებულ კომპონენტს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lastRenderedPageBreak/>
        <w:drawing>
          <wp:inline distT="0" distB="0" distL="0" distR="0">
            <wp:extent cx="3648075" cy="1257300"/>
            <wp:effectExtent l="19050" t="0" r="9525" b="0"/>
            <wp:docPr id="18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1440" w:type="dxa"/>
        <w:tblLook w:val="04A0"/>
      </w:tblPr>
      <w:tblGrid>
        <w:gridCol w:w="3063"/>
      </w:tblGrid>
      <w:tr w:rsidR="00D3200D" w:rsidTr="00D3200D">
        <w:tc>
          <w:tcPr>
            <w:tcW w:w="3063" w:type="dxa"/>
            <w:shd w:val="clear" w:color="auto" w:fill="0070C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 ითვალისწინებს</w:t>
            </w:r>
          </w:p>
        </w:tc>
      </w:tr>
      <w:tr w:rsidR="00D3200D" w:rsidTr="00D3200D">
        <w:tc>
          <w:tcPr>
            <w:tcW w:w="3063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 არ ითვალისწინებს</w:t>
            </w:r>
          </w:p>
        </w:tc>
      </w:tr>
    </w:tbl>
    <w:p w:rsidR="00D3200D" w:rsidRPr="004E1799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4E1799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 xml:space="preserve">პროფესიული საგანმანათლებლო პროგრამის მიზნები და შედეგები </w:t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4E1799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6383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876675" cy="1038225"/>
            <wp:effectExtent l="19050" t="0" r="9525" b="0"/>
            <wp:wrapSquare wrapText="bothSides"/>
            <wp:docPr id="2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4E1799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4350"/>
      </w:tblGrid>
      <w:tr w:rsidR="00D3200D" w:rsidTr="00D3200D">
        <w:tc>
          <w:tcPr>
            <w:tcW w:w="4350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შეესაბამება ერთმანეთს</w:t>
            </w:r>
          </w:p>
        </w:tc>
      </w:tr>
      <w:tr w:rsidR="00D3200D" w:rsidTr="00D3200D">
        <w:tc>
          <w:tcPr>
            <w:tcW w:w="4350" w:type="dxa"/>
            <w:shd w:val="clear" w:color="auto" w:fill="92D05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</w:t>
            </w:r>
            <w:r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  <w:t xml:space="preserve"> </w:t>
            </w: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შეესაბამება ერთმანეთს</w:t>
            </w:r>
          </w:p>
        </w:tc>
      </w:tr>
      <w:tr w:rsidR="00D3200D" w:rsidTr="00D3200D">
        <w:tc>
          <w:tcPr>
            <w:tcW w:w="4350" w:type="dxa"/>
            <w:shd w:val="clear" w:color="auto" w:fill="5F497A" w:themeFill="accent4" w:themeFillShade="BF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 შეესაბამება ერთმანეთს</w:t>
            </w:r>
          </w:p>
        </w:tc>
      </w:tr>
    </w:tbl>
    <w:p w:rsidR="00D3200D" w:rsidRPr="0035403D" w:rsidRDefault="00D3200D" w:rsidP="00D3200D">
      <w:pPr>
        <w:autoSpaceDE w:val="0"/>
        <w:autoSpaceDN w:val="0"/>
        <w:adjustRightInd w:val="0"/>
        <w:jc w:val="both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სასწავლო პრაქტიკის ბაზა შეესაბამება პროგრამით გათვალისწინებულ შედეგებს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drawing>
          <wp:anchor distT="0" distB="0" distL="114300" distR="114300" simplePos="0" relativeHeight="503316297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14825" cy="1247775"/>
            <wp:effectExtent l="19050" t="0" r="9525" b="0"/>
            <wp:wrapSquare wrapText="bothSides"/>
            <wp:docPr id="2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anchor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720" w:type="dxa"/>
        <w:tblLook w:val="04A0"/>
      </w:tblPr>
      <w:tblGrid>
        <w:gridCol w:w="4350"/>
      </w:tblGrid>
      <w:tr w:rsidR="00D3200D" w:rsidTr="00D3200D">
        <w:tc>
          <w:tcPr>
            <w:tcW w:w="4350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4350" w:type="dxa"/>
            <w:shd w:val="clear" w:color="auto" w:fill="92D05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არა</w:t>
            </w:r>
          </w:p>
        </w:tc>
      </w:tr>
      <w:tr w:rsidR="00D3200D" w:rsidTr="00D3200D">
        <w:tc>
          <w:tcPr>
            <w:tcW w:w="4350" w:type="dxa"/>
            <w:shd w:val="clear" w:color="auto" w:fill="5F497A" w:themeFill="accent4" w:themeFillShade="BF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ნაწილობრივ შეესაბამება</w:t>
            </w:r>
          </w:p>
        </w:tc>
      </w:tr>
    </w:tbl>
    <w:p w:rsidR="00D3200D" w:rsidRPr="004E1799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</w:p>
    <w:p w:rsidR="00D3200D" w:rsidRPr="00A66191" w:rsidRDefault="00D3200D" w:rsidP="007D37A1">
      <w:pPr>
        <w:pStyle w:val="ListParagraph"/>
        <w:widowControl/>
        <w:numPr>
          <w:ilvl w:val="1"/>
          <w:numId w:val="26"/>
        </w:numPr>
        <w:autoSpaceDE w:val="0"/>
        <w:autoSpaceDN w:val="0"/>
        <w:adjustRightInd w:val="0"/>
        <w:contextualSpacing/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</w:pP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საგანმანათლებლო პროგრამის განმახორციელებელი მასწავლებლების კვალიფიკაცია შეესაბამება პროგრამას</w:t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  <w:r w:rsidRPr="0035403D">
        <w:rPr>
          <w:rFonts w:ascii="Sylfaen" w:hAnsi="Sylfaen" w:cs="ArialMT"/>
          <w:noProof/>
          <w:color w:val="403152" w:themeColor="accent4" w:themeShade="80"/>
          <w:sz w:val="24"/>
          <w:szCs w:val="24"/>
        </w:rPr>
        <w:lastRenderedPageBreak/>
        <w:drawing>
          <wp:inline distT="0" distB="0" distL="0" distR="0">
            <wp:extent cx="3648075" cy="1257300"/>
            <wp:effectExtent l="19050" t="0" r="9525" b="0"/>
            <wp:docPr id="28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არა </w:t>
            </w:r>
          </w:p>
        </w:tc>
      </w:tr>
    </w:tbl>
    <w:p w:rsidR="00D3200D" w:rsidRPr="00CE79E4" w:rsidRDefault="00D3200D" w:rsidP="00D3200D">
      <w:pPr>
        <w:autoSpaceDE w:val="0"/>
        <w:autoSpaceDN w:val="0"/>
        <w:adjustRightInd w:val="0"/>
        <w:rPr>
          <w:rFonts w:ascii="Sylfaen" w:hAnsi="Sylfaen" w:cs="ArialMT"/>
          <w:color w:val="403152" w:themeColor="accent4" w:themeShade="80"/>
          <w:sz w:val="24"/>
          <w:szCs w:val="24"/>
        </w:rPr>
      </w:pPr>
    </w:p>
    <w:p w:rsidR="00D3200D" w:rsidRPr="0035403D" w:rsidRDefault="00D3200D" w:rsidP="00D3200D">
      <w:pPr>
        <w:pStyle w:val="ListParagraph"/>
        <w:autoSpaceDE w:val="0"/>
        <w:autoSpaceDN w:val="0"/>
        <w:adjustRightInd w:val="0"/>
        <w:ind w:left="927"/>
        <w:rPr>
          <w:rFonts w:ascii="Sylfaen" w:hAnsi="Sylfaen" w:cs="ArialMT"/>
          <w:color w:val="403152" w:themeColor="accent4" w:themeShade="80"/>
          <w:sz w:val="24"/>
          <w:szCs w:val="24"/>
        </w:rPr>
      </w:pPr>
      <w:r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11.</w:t>
      </w:r>
      <w:r w:rsidRPr="00A66191">
        <w:rPr>
          <w:rFonts w:ascii="Sylfaen" w:hAnsi="Sylfaen" w:cs="ArialMT"/>
          <w:color w:val="403152" w:themeColor="accent4" w:themeShade="80"/>
          <w:sz w:val="24"/>
          <w:szCs w:val="24"/>
          <w:lang w:val="ka-GE"/>
        </w:rPr>
        <w:t>მატერიალურ ტექნიკური ბაზა შეესაბამება პროფესიულ საგანმანათლებლო პროგრამას</w:t>
      </w:r>
    </w:p>
    <w:p w:rsidR="00D3200D" w:rsidRPr="0035403D" w:rsidRDefault="00D3200D" w:rsidP="00D3200D">
      <w:pPr>
        <w:tabs>
          <w:tab w:val="left" w:pos="2430"/>
        </w:tabs>
        <w:rPr>
          <w:rFonts w:ascii="Sylfaen" w:hAnsi="Sylfaen"/>
          <w:b/>
          <w:sz w:val="36"/>
          <w:szCs w:val="36"/>
        </w:rPr>
      </w:pPr>
      <w:r w:rsidRPr="0035403D">
        <w:rPr>
          <w:rFonts w:ascii="Sylfaen" w:hAnsi="Sylfaen"/>
          <w:b/>
          <w:noProof/>
          <w:sz w:val="36"/>
          <w:szCs w:val="36"/>
        </w:rPr>
        <w:drawing>
          <wp:inline distT="0" distB="0" distL="0" distR="0">
            <wp:extent cx="3648075" cy="1257300"/>
            <wp:effectExtent l="19050" t="0" r="9525" b="0"/>
            <wp:docPr id="29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1186"/>
      </w:tblGrid>
      <w:tr w:rsidR="00D3200D" w:rsidTr="00D3200D">
        <w:trPr>
          <w:trHeight w:val="261"/>
        </w:trPr>
        <w:tc>
          <w:tcPr>
            <w:tcW w:w="1186" w:type="dxa"/>
            <w:shd w:val="clear" w:color="auto" w:fill="0070C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>დიახ</w:t>
            </w:r>
          </w:p>
        </w:tc>
      </w:tr>
      <w:tr w:rsidR="00D3200D" w:rsidTr="00D3200D">
        <w:trPr>
          <w:trHeight w:val="249"/>
        </w:trPr>
        <w:tc>
          <w:tcPr>
            <w:tcW w:w="1186" w:type="dxa"/>
            <w:shd w:val="clear" w:color="auto" w:fill="C00000"/>
          </w:tcPr>
          <w:p w:rsidR="00D3200D" w:rsidRPr="0035403D" w:rsidRDefault="00D3200D" w:rsidP="00D3200D">
            <w:pPr>
              <w:autoSpaceDE w:val="0"/>
              <w:autoSpaceDN w:val="0"/>
              <w:adjustRightInd w:val="0"/>
              <w:jc w:val="both"/>
              <w:rPr>
                <w:rFonts w:ascii="Sylfaen" w:hAnsi="Sylfaen" w:cs="ArialMT"/>
                <w:color w:val="403152" w:themeColor="accent4" w:themeShade="80"/>
                <w:sz w:val="24"/>
                <w:szCs w:val="24"/>
              </w:rPr>
            </w:pPr>
            <w:r w:rsidRPr="0035403D">
              <w:rPr>
                <w:rFonts w:ascii="Sylfaen" w:hAnsi="Sylfaen" w:cs="ArialMT"/>
                <w:color w:val="403152" w:themeColor="accent4" w:themeShade="80"/>
                <w:sz w:val="24"/>
                <w:szCs w:val="24"/>
                <w:lang w:val="ka-GE"/>
              </w:rPr>
              <w:t xml:space="preserve">არა </w:t>
            </w:r>
          </w:p>
        </w:tc>
      </w:tr>
    </w:tbl>
    <w:p w:rsidR="006C4FE0" w:rsidRPr="004E1799" w:rsidRDefault="006C4FE0" w:rsidP="00D3200D">
      <w:pPr>
        <w:tabs>
          <w:tab w:val="left" w:pos="2430"/>
        </w:tabs>
        <w:rPr>
          <w:rFonts w:ascii="Sylfaen" w:hAnsi="Sylfaen" w:cs="Sylfaen"/>
          <w:b/>
          <w:sz w:val="36"/>
          <w:szCs w:val="36"/>
          <w:lang w:val="ka-GE"/>
        </w:rPr>
      </w:pPr>
    </w:p>
    <w:p w:rsidR="00D3200D" w:rsidRPr="00D16FF7" w:rsidRDefault="00D3200D" w:rsidP="00D3200D">
      <w:pPr>
        <w:tabs>
          <w:tab w:val="left" w:pos="2430"/>
        </w:tabs>
        <w:jc w:val="center"/>
        <w:rPr>
          <w:rFonts w:ascii="Sylfaen" w:hAnsi="Sylfaen" w:cs="Sylfaen"/>
          <w:b/>
          <w:sz w:val="36"/>
          <w:szCs w:val="36"/>
        </w:rPr>
      </w:pPr>
      <w:proofErr w:type="spellStart"/>
      <w:proofErr w:type="gramStart"/>
      <w:r w:rsidRPr="00D16FF7">
        <w:rPr>
          <w:rFonts w:ascii="Sylfaen" w:hAnsi="Sylfaen" w:cs="Sylfaen"/>
          <w:b/>
          <w:sz w:val="36"/>
          <w:szCs w:val="36"/>
        </w:rPr>
        <w:t>გამოკითხვის</w:t>
      </w:r>
      <w:proofErr w:type="spellEnd"/>
      <w:proofErr w:type="gramEnd"/>
      <w:r w:rsidRPr="00D16FF7">
        <w:rPr>
          <w:b/>
          <w:sz w:val="36"/>
          <w:szCs w:val="36"/>
        </w:rPr>
        <w:t xml:space="preserve"> </w:t>
      </w:r>
      <w:proofErr w:type="spellStart"/>
      <w:r w:rsidRPr="00D16FF7">
        <w:rPr>
          <w:rFonts w:ascii="Sylfaen" w:hAnsi="Sylfaen" w:cs="Sylfaen"/>
          <w:b/>
          <w:sz w:val="36"/>
          <w:szCs w:val="36"/>
        </w:rPr>
        <w:t>შედეგები</w:t>
      </w:r>
      <w:proofErr w:type="spellEnd"/>
      <w:r w:rsidRPr="00D16FF7">
        <w:rPr>
          <w:rFonts w:ascii="Sylfaen" w:hAnsi="Sylfaen" w:cs="Sylfaen"/>
          <w:b/>
          <w:sz w:val="36"/>
          <w:szCs w:val="36"/>
        </w:rPr>
        <w:t>:</w:t>
      </w:r>
    </w:p>
    <w:p w:rsidR="00D3200D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  <w:r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  <w:t>დამსაქმებელთა გამოკითხვა</w:t>
      </w:r>
    </w:p>
    <w:p w:rsidR="00D3200D" w:rsidRDefault="00D3200D" w:rsidP="00D3200D">
      <w:r>
        <w:t xml:space="preserve">1. </w:t>
      </w:r>
      <w:proofErr w:type="gramStart"/>
      <w:r>
        <w:rPr>
          <w:rFonts w:ascii="Sylfaen" w:hAnsi="Sylfaen" w:cs="Sylfaen"/>
          <w:lang w:val="ka-GE"/>
        </w:rPr>
        <w:t xml:space="preserve">დაწესებულებაში  </w:t>
      </w:r>
      <w:proofErr w:type="spellStart"/>
      <w:r>
        <w:rPr>
          <w:rFonts w:ascii="Sylfaen" w:hAnsi="Sylfaen" w:cs="Sylfaen"/>
        </w:rPr>
        <w:t>დასაქმებულთა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რამდენ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პროცენტს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გააჩნია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განათლება</w:t>
      </w:r>
      <w:proofErr w:type="spellEnd"/>
      <w:r>
        <w:t>?</w:t>
      </w:r>
    </w:p>
    <w:p w:rsidR="00D3200D" w:rsidRDefault="00D3200D" w:rsidP="00D3200D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inline distT="0" distB="0" distL="0" distR="0">
            <wp:extent cx="3629025" cy="1685925"/>
            <wp:effectExtent l="19050" t="0" r="9525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503"/>
      </w:tblGrid>
      <w:tr w:rsidR="00D3200D" w:rsidTr="00D3200D">
        <w:tc>
          <w:tcPr>
            <w:tcW w:w="4503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r>
              <w:t>55 %</w:t>
            </w:r>
          </w:p>
        </w:tc>
      </w:tr>
      <w:tr w:rsidR="00D3200D" w:rsidTr="00D3200D">
        <w:tc>
          <w:tcPr>
            <w:tcW w:w="4503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t xml:space="preserve">10 % 20% </w:t>
            </w:r>
            <w:proofErr w:type="spellStart"/>
            <w:r w:rsidRPr="0035403D">
              <w:rPr>
                <w:rFonts w:ascii="Sylfaen" w:hAnsi="Sylfaen" w:cs="Sylfaen"/>
              </w:rPr>
              <w:t>და</w:t>
            </w:r>
            <w:proofErr w:type="spellEnd"/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proofErr w:type="spellStart"/>
            <w:r w:rsidRPr="0035403D">
              <w:rPr>
                <w:rFonts w:ascii="Sylfaen" w:hAnsi="Sylfaen" w:cs="Sylfaen"/>
              </w:rPr>
              <w:t>მეტი</w:t>
            </w:r>
            <w:proofErr w:type="spellEnd"/>
            <w:r>
              <w:rPr>
                <w:rFonts w:ascii="Sylfaen" w:hAnsi="Sylfaen" w:cs="Sylfaen"/>
              </w:rPr>
              <w:tab/>
            </w:r>
          </w:p>
        </w:tc>
      </w:tr>
      <w:tr w:rsidR="00D3200D" w:rsidTr="00D3200D">
        <w:tc>
          <w:tcPr>
            <w:tcW w:w="4503" w:type="dxa"/>
            <w:shd w:val="clear" w:color="auto" w:fill="C6D9F1" w:themeFill="text2" w:themeFillTint="33"/>
          </w:tcPr>
          <w:p w:rsidR="00D3200D" w:rsidRPr="0035403D" w:rsidRDefault="00D3200D" w:rsidP="00D3200D">
            <w:pPr>
              <w:shd w:val="clear" w:color="auto" w:fill="8DB3E2" w:themeFill="text2" w:themeFillTint="66"/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პროფესიული</w:t>
            </w:r>
            <w:proofErr w:type="spellEnd"/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proofErr w:type="spellStart"/>
            <w:r w:rsidRPr="0035403D">
              <w:rPr>
                <w:rFonts w:ascii="Sylfaen" w:hAnsi="Sylfaen" w:cs="Sylfaen"/>
              </w:rPr>
              <w:t>განათლებით</w:t>
            </w:r>
            <w:proofErr w:type="spellEnd"/>
            <w:r w:rsidRPr="0035403D"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35403D">
              <w:rPr>
                <w:rFonts w:ascii="Sylfaen" w:hAnsi="Sylfaen" w:cs="Sylfaen"/>
              </w:rPr>
              <w:t>არ</w:t>
            </w:r>
            <w:proofErr w:type="spellEnd"/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proofErr w:type="spellStart"/>
            <w:r w:rsidRPr="0035403D">
              <w:rPr>
                <w:rFonts w:ascii="Sylfaen" w:hAnsi="Sylfaen" w:cs="Sylfaen"/>
              </w:rPr>
              <w:t>ვიღებთ</w:t>
            </w:r>
            <w:proofErr w:type="spellEnd"/>
          </w:p>
        </w:tc>
      </w:tr>
    </w:tbl>
    <w:p w:rsidR="00D3200D" w:rsidRPr="0035403D" w:rsidRDefault="00D3200D" w:rsidP="00D3200D">
      <w:pPr>
        <w:rPr>
          <w:rFonts w:ascii="Sylfaen" w:hAnsi="Sylfaen"/>
          <w:lang w:val="ka-GE"/>
        </w:rPr>
      </w:pPr>
    </w:p>
    <w:p w:rsidR="00D3200D" w:rsidRDefault="00D3200D" w:rsidP="00D3200D">
      <w:r>
        <w:lastRenderedPageBreak/>
        <w:t xml:space="preserve">2. </w:t>
      </w:r>
      <w:proofErr w:type="spellStart"/>
      <w:proofErr w:type="gramStart"/>
      <w:r>
        <w:rPr>
          <w:rFonts w:ascii="Sylfaen" w:hAnsi="Sylfaen" w:cs="Sylfaen"/>
        </w:rPr>
        <w:t>რამდენად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კარგად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იცნობთ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განათლების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სექტორს</w:t>
      </w:r>
      <w:proofErr w:type="spellEnd"/>
      <w:r>
        <w:t>?</w:t>
      </w:r>
    </w:p>
    <w:p w:rsidR="00D3200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1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3200D" w:rsidRDefault="00D3200D" w:rsidP="00D3200D">
      <w:pPr>
        <w:rPr>
          <w:rFonts w:ascii="Sylfaen" w:hAnsi="Sylfaen"/>
          <w:lang w:val="ka-GE"/>
        </w:rPr>
      </w:pPr>
    </w:p>
    <w:tbl>
      <w:tblPr>
        <w:tblW w:w="0" w:type="auto"/>
        <w:tblInd w:w="1440" w:type="dxa"/>
        <w:tblLook w:val="04A0"/>
      </w:tblPr>
      <w:tblGrid>
        <w:gridCol w:w="1929"/>
      </w:tblGrid>
      <w:tr w:rsidR="00D3200D" w:rsidTr="00D3200D">
        <w:tc>
          <w:tcPr>
            <w:tcW w:w="1929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ძალიან</w:t>
            </w:r>
            <w:proofErr w:type="spellEnd"/>
            <w:r w:rsidRPr="0035403D">
              <w:rPr>
                <w:rFonts w:ascii="Sylfaen" w:hAnsi="Sylfaen" w:cs="Sylfaen"/>
                <w:lang w:val="ka-GE"/>
              </w:rPr>
              <w:t xml:space="preserve">  </w:t>
            </w:r>
            <w:proofErr w:type="spellStart"/>
            <w:r w:rsidRPr="0035403D">
              <w:rPr>
                <w:rFonts w:ascii="Sylfaen" w:hAnsi="Sylfaen" w:cs="Sylfaen"/>
              </w:rPr>
              <w:t>კარგად</w:t>
            </w:r>
            <w:proofErr w:type="spellEnd"/>
          </w:p>
        </w:tc>
      </w:tr>
      <w:tr w:rsidR="00D3200D" w:rsidTr="00D3200D">
        <w:tc>
          <w:tcPr>
            <w:tcW w:w="1929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</w:t>
            </w:r>
            <w:proofErr w:type="spellEnd"/>
            <w:r w:rsidRPr="0035403D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ვიცნობ</w:t>
            </w:r>
            <w:proofErr w:type="spellEnd"/>
          </w:p>
        </w:tc>
      </w:tr>
    </w:tbl>
    <w:p w:rsidR="00D3200D" w:rsidRPr="0035403D" w:rsidRDefault="00D3200D" w:rsidP="00D3200D">
      <w:pPr>
        <w:rPr>
          <w:rFonts w:ascii="Sylfaen" w:hAnsi="Sylfaen"/>
          <w:lang w:val="ka-GE"/>
        </w:rPr>
      </w:pPr>
    </w:p>
    <w:p w:rsidR="00D3200D" w:rsidRDefault="00D3200D" w:rsidP="00D3200D">
      <w:r>
        <w:t xml:space="preserve">3. </w:t>
      </w:r>
      <w:proofErr w:type="gramStart"/>
      <w:r>
        <w:rPr>
          <w:rFonts w:ascii="Sylfaen" w:hAnsi="Sylfaen"/>
          <w:lang w:val="ka-GE"/>
        </w:rPr>
        <w:t>ჯან.დაცვის</w:t>
      </w:r>
      <w:proofErr w:type="gramEnd"/>
      <w:r>
        <w:rPr>
          <w:rFonts w:ascii="Sylfaen" w:hAnsi="Sylfaen"/>
          <w:lang w:val="ka-GE"/>
        </w:rPr>
        <w:t xml:space="preserve"> სფეროში  </w:t>
      </w:r>
      <w:proofErr w:type="spellStart"/>
      <w:r>
        <w:rPr>
          <w:rFonts w:ascii="Sylfaen" w:hAnsi="Sylfaen" w:cs="Sylfaen"/>
        </w:rPr>
        <w:t>არსებული</w:t>
      </w:r>
      <w:proofErr w:type="spellEnd"/>
      <w:r>
        <w:rPr>
          <w:rFonts w:ascii="Sylfaen" w:hAnsi="Sylfaen" w:cs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პროფესიული </w:t>
      </w:r>
      <w:proofErr w:type="spellStart"/>
      <w:r>
        <w:rPr>
          <w:rFonts w:ascii="Sylfaen" w:hAnsi="Sylfaen" w:cs="Sylfaen"/>
        </w:rPr>
        <w:t>კვალიფიკაციები</w:t>
      </w:r>
      <w:proofErr w:type="spellEnd"/>
      <w:r>
        <w:t>/</w:t>
      </w:r>
      <w:proofErr w:type="spellStart"/>
      <w:r>
        <w:rPr>
          <w:rFonts w:ascii="Sylfaen" w:hAnsi="Sylfaen" w:cs="Sylfaen"/>
        </w:rPr>
        <w:t>სპეციალობები</w:t>
      </w:r>
      <w:proofErr w:type="spellEnd"/>
      <w:r>
        <w:rPr>
          <w:rFonts w:ascii="Sylfaen" w:hAnsi="Sylfaen" w:cs="Sylfaen"/>
        </w:rPr>
        <w:t>/</w:t>
      </w:r>
      <w:proofErr w:type="spellStart"/>
      <w:r>
        <w:rPr>
          <w:rFonts w:ascii="Sylfaen" w:hAnsi="Sylfaen" w:cs="Sylfaen"/>
        </w:rPr>
        <w:t>შესაბამისობაშია</w:t>
      </w:r>
      <w:proofErr w:type="spellEnd"/>
      <w:r>
        <w:rPr>
          <w:rFonts w:ascii="Sylfaen" w:hAnsi="Sylfaen" w:cs="Sylfaen"/>
          <w:lang w:val="ka-GE"/>
        </w:rPr>
        <w:t xml:space="preserve">  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rPr>
          <w:rFonts w:ascii="Sylfaen" w:hAnsi="Sylfaen" w:cs="Sylfaen"/>
          <w:lang w:val="ka-GE"/>
        </w:rPr>
        <w:t xml:space="preserve">  დაწესებულებაში </w:t>
      </w:r>
      <w:proofErr w:type="spellStart"/>
      <w:r>
        <w:rPr>
          <w:rFonts w:ascii="Sylfaen" w:hAnsi="Sylfaen" w:cs="Sylfaen"/>
        </w:rPr>
        <w:t>არსებულ</w:t>
      </w:r>
      <w:proofErr w:type="spellEnd"/>
      <w:r>
        <w:t xml:space="preserve"> /</w:t>
      </w:r>
      <w:proofErr w:type="spellStart"/>
      <w:r>
        <w:rPr>
          <w:rFonts w:ascii="Sylfaen" w:hAnsi="Sylfaen" w:cs="Sylfaen"/>
        </w:rPr>
        <w:t>საჭირო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სპეციალობებთან</w:t>
      </w:r>
      <w:proofErr w:type="spellEnd"/>
      <w:r>
        <w:t>?</w:t>
      </w:r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2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დიახ</w:t>
            </w:r>
            <w:proofErr w:type="spellEnd"/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proofErr w:type="spellEnd"/>
          </w:p>
        </w:tc>
      </w:tr>
    </w:tbl>
    <w:p w:rsidR="00D3200D" w:rsidRPr="00D85B33" w:rsidRDefault="00D3200D" w:rsidP="00D3200D">
      <w:pPr>
        <w:rPr>
          <w:rFonts w:ascii="Sylfaen" w:hAnsi="Sylfaen"/>
        </w:rPr>
      </w:pPr>
    </w:p>
    <w:p w:rsidR="00D3200D" w:rsidRDefault="00D3200D" w:rsidP="00D3200D">
      <w:r>
        <w:t xml:space="preserve">4. </w:t>
      </w:r>
      <w:proofErr w:type="spellStart"/>
      <w:proofErr w:type="gramStart"/>
      <w:r>
        <w:rPr>
          <w:rFonts w:ascii="Sylfaen" w:hAnsi="Sylfaen" w:cs="Sylfaen"/>
        </w:rPr>
        <w:t>ფიქრობთ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თუ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კურსდამთავრებულები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არიან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მომზადებულები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სამუშაოს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განსახორციელებლად</w:t>
      </w:r>
      <w:proofErr w:type="spellEnd"/>
      <w:r>
        <w:t xml:space="preserve">? </w:t>
      </w:r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3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დიახ</w:t>
            </w:r>
            <w:proofErr w:type="spellEnd"/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proofErr w:type="spellEnd"/>
          </w:p>
        </w:tc>
      </w:tr>
    </w:tbl>
    <w:p w:rsidR="00D3200D" w:rsidRDefault="00D3200D" w:rsidP="00D3200D">
      <w:pPr>
        <w:rPr>
          <w:rFonts w:ascii="Sylfaen" w:hAnsi="Sylfaen"/>
          <w:lang w:val="ka-GE"/>
        </w:rPr>
      </w:pPr>
    </w:p>
    <w:p w:rsidR="002C77BB" w:rsidRDefault="002C77BB" w:rsidP="00D3200D">
      <w:pPr>
        <w:rPr>
          <w:rFonts w:ascii="Sylfaen" w:hAnsi="Sylfaen"/>
          <w:lang w:val="ka-GE"/>
        </w:rPr>
      </w:pPr>
    </w:p>
    <w:p w:rsidR="002C77BB" w:rsidRDefault="002C77BB" w:rsidP="00D3200D">
      <w:pPr>
        <w:rPr>
          <w:rFonts w:ascii="Sylfaen" w:hAnsi="Sylfaen"/>
          <w:lang w:val="ka-GE"/>
        </w:rPr>
      </w:pPr>
    </w:p>
    <w:p w:rsidR="002C77BB" w:rsidRDefault="002C77BB" w:rsidP="00D3200D">
      <w:pPr>
        <w:rPr>
          <w:rFonts w:ascii="Sylfaen" w:hAnsi="Sylfaen"/>
          <w:lang w:val="ka-GE"/>
        </w:rPr>
      </w:pPr>
    </w:p>
    <w:p w:rsidR="002C77BB" w:rsidRDefault="002C77BB" w:rsidP="00D3200D">
      <w:pPr>
        <w:rPr>
          <w:rFonts w:ascii="Sylfaen" w:hAnsi="Sylfaen"/>
          <w:lang w:val="ka-GE"/>
        </w:rPr>
      </w:pPr>
    </w:p>
    <w:p w:rsidR="002C77BB" w:rsidRDefault="002C77BB" w:rsidP="00D3200D">
      <w:pPr>
        <w:rPr>
          <w:rFonts w:ascii="Sylfaen" w:hAnsi="Sylfaen"/>
          <w:lang w:val="ka-GE"/>
        </w:rPr>
      </w:pPr>
    </w:p>
    <w:p w:rsidR="002C77BB" w:rsidRPr="002C77BB" w:rsidRDefault="002C77BB" w:rsidP="00D3200D">
      <w:pPr>
        <w:rPr>
          <w:rFonts w:ascii="Sylfaen" w:hAnsi="Sylfaen"/>
          <w:lang w:val="ka-GE"/>
        </w:rPr>
      </w:pPr>
    </w:p>
    <w:p w:rsidR="00D3200D" w:rsidRDefault="00D3200D" w:rsidP="00D3200D">
      <w:r>
        <w:lastRenderedPageBreak/>
        <w:t xml:space="preserve">5. </w:t>
      </w:r>
      <w:proofErr w:type="spellStart"/>
      <w:proofErr w:type="gramStart"/>
      <w:r>
        <w:rPr>
          <w:rFonts w:ascii="Sylfaen" w:hAnsi="Sylfaen" w:cs="Sylfaen"/>
        </w:rPr>
        <w:t>გჭირდებათ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პროფესიული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კადრები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თვალსაზრისით</w:t>
      </w:r>
      <w:proofErr w:type="spellEnd"/>
      <w:r>
        <w:t xml:space="preserve">? </w:t>
      </w:r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4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დიახ</w:t>
            </w:r>
            <w:proofErr w:type="spellEnd"/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proofErr w:type="spellEnd"/>
          </w:p>
        </w:tc>
      </w:tr>
    </w:tbl>
    <w:p w:rsidR="00D3200D" w:rsidRPr="00D85B33" w:rsidRDefault="00D3200D" w:rsidP="00D3200D">
      <w:pPr>
        <w:rPr>
          <w:rFonts w:ascii="Sylfaen" w:hAnsi="Sylfaen"/>
        </w:rPr>
      </w:pPr>
    </w:p>
    <w:p w:rsidR="00D3200D" w:rsidRDefault="00D3200D" w:rsidP="00D3200D">
      <w:r>
        <w:t>6.</w:t>
      </w:r>
      <w:r>
        <w:rPr>
          <w:rFonts w:ascii="Sylfaen" w:hAnsi="Sylfaen" w:cs="Sylfaen"/>
        </w:rPr>
        <w:t>თქვენი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შეხედულებით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შეესაბამება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სტუდენტის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მიერ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ათვისებული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თეორიული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პრაქტიკული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კომპონენტები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სფეროს</w:t>
      </w:r>
      <w:proofErr w:type="spellEnd"/>
    </w:p>
    <w:p w:rsidR="00D3200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29025" cy="1685925"/>
            <wp:effectExtent l="19050" t="0" r="9525" b="0"/>
            <wp:docPr id="37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093"/>
      </w:tblGrid>
      <w:tr w:rsidR="00D3200D" w:rsidTr="00D3200D">
        <w:tc>
          <w:tcPr>
            <w:tcW w:w="2093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2093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 </w:t>
            </w:r>
            <w:r>
              <w:rPr>
                <w:rFonts w:ascii="Sylfaen" w:hAnsi="Sylfaen" w:cs="Sylfaen"/>
              </w:rPr>
              <w:tab/>
            </w:r>
          </w:p>
        </w:tc>
      </w:tr>
      <w:tr w:rsidR="00D3200D" w:rsidTr="00D3200D">
        <w:tc>
          <w:tcPr>
            <w:tcW w:w="2093" w:type="dxa"/>
            <w:shd w:val="clear" w:color="auto" w:fill="C6D9F1" w:themeFill="text2" w:themeFillTint="33"/>
          </w:tcPr>
          <w:p w:rsidR="00D3200D" w:rsidRPr="0035403D" w:rsidRDefault="00D3200D" w:rsidP="00D3200D">
            <w:pPr>
              <w:shd w:val="clear" w:color="auto" w:fill="8DB3E2" w:themeFill="text2" w:themeFillTint="66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ნაწილობრივ</w:t>
            </w:r>
          </w:p>
        </w:tc>
      </w:tr>
    </w:tbl>
    <w:p w:rsidR="00D3200D" w:rsidRPr="0035403D" w:rsidRDefault="00D3200D" w:rsidP="00D3200D">
      <w:pPr>
        <w:rPr>
          <w:rFonts w:ascii="Sylfaen" w:hAnsi="Sylfaen"/>
          <w:lang w:val="ka-GE"/>
        </w:rPr>
      </w:pPr>
    </w:p>
    <w:p w:rsidR="00D3200D" w:rsidRDefault="00D3200D" w:rsidP="00D3200D">
      <w:pPr>
        <w:rPr>
          <w:rFonts w:ascii="Sylfaen" w:hAnsi="Sylfaen" w:cs="Sylfaen"/>
        </w:rPr>
      </w:pPr>
      <w:r>
        <w:t xml:space="preserve">7. </w:t>
      </w:r>
      <w:proofErr w:type="spellStart"/>
      <w:proofErr w:type="gramStart"/>
      <w:r>
        <w:rPr>
          <w:rFonts w:ascii="Sylfaen" w:hAnsi="Sylfaen" w:cs="Sylfaen"/>
        </w:rPr>
        <w:t>დასაქმებისთვის</w:t>
      </w:r>
      <w:proofErr w:type="spellEnd"/>
      <w:proofErr w:type="gram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მიგაჩნიათ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სტაჟირების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გავლის</w:t>
      </w:r>
      <w:proofErr w:type="spellEnd"/>
      <w:r>
        <w:rPr>
          <w:rFonts w:ascii="Sylfaen" w:hAnsi="Sylfaen" w:cs="Sylfaen"/>
          <w:lang w:val="ka-GE"/>
        </w:rPr>
        <w:t xml:space="preserve">  </w:t>
      </w:r>
      <w:proofErr w:type="spellStart"/>
      <w:r>
        <w:rPr>
          <w:rFonts w:ascii="Sylfaen" w:hAnsi="Sylfaen" w:cs="Sylfaen"/>
        </w:rPr>
        <w:t>აუცილებლობა</w:t>
      </w:r>
      <w:proofErr w:type="spellEnd"/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drawing>
          <wp:inline distT="0" distB="0" distL="0" distR="0">
            <wp:extent cx="3648075" cy="1257300"/>
            <wp:effectExtent l="19050" t="0" r="9525" b="0"/>
            <wp:docPr id="35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დიახ</w:t>
            </w:r>
            <w:proofErr w:type="spellEnd"/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proofErr w:type="spellEnd"/>
          </w:p>
        </w:tc>
      </w:tr>
    </w:tbl>
    <w:p w:rsidR="00D3200D" w:rsidRPr="0035403D" w:rsidRDefault="00D3200D" w:rsidP="00D3200D">
      <w:pPr>
        <w:rPr>
          <w:rFonts w:ascii="Sylfaen" w:hAnsi="Sylfaen"/>
          <w:lang w:val="ka-GE"/>
        </w:rPr>
      </w:pPr>
    </w:p>
    <w:p w:rsidR="00D3200D" w:rsidRDefault="00D3200D" w:rsidP="00D3200D">
      <w:r>
        <w:t>8.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გატარდეს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ცვლილებები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დაწესებულებაში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პროცესების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გასაუმჯობესებლად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სწავლის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შედეგების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მიღწევის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მიზნით</w:t>
      </w:r>
      <w:proofErr w:type="spellEnd"/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rFonts w:ascii="Sylfaen" w:hAnsi="Sylfaen"/>
          <w:noProof/>
        </w:rPr>
        <w:lastRenderedPageBreak/>
        <w:drawing>
          <wp:inline distT="0" distB="0" distL="0" distR="0">
            <wp:extent cx="3648075" cy="1257300"/>
            <wp:effectExtent l="19050" t="0" r="9525" b="0"/>
            <wp:docPr id="36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tbl>
      <w:tblPr>
        <w:tblW w:w="0" w:type="auto"/>
        <w:tblInd w:w="1440" w:type="dxa"/>
        <w:tblLook w:val="04A0"/>
      </w:tblPr>
      <w:tblGrid>
        <w:gridCol w:w="795"/>
      </w:tblGrid>
      <w:tr w:rsidR="00D3200D" w:rsidTr="00D3200D">
        <w:tc>
          <w:tcPr>
            <w:tcW w:w="795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</w:rPr>
              <w:t>დიახ</w:t>
            </w:r>
            <w:proofErr w:type="spellEnd"/>
          </w:p>
        </w:tc>
      </w:tr>
      <w:tr w:rsidR="00D3200D" w:rsidTr="00D3200D">
        <w:tc>
          <w:tcPr>
            <w:tcW w:w="795" w:type="dxa"/>
            <w:shd w:val="clear" w:color="auto" w:fill="C00000"/>
          </w:tcPr>
          <w:p w:rsidR="00D3200D" w:rsidRPr="0035403D" w:rsidRDefault="00D3200D" w:rsidP="00D3200D">
            <w:pPr>
              <w:rPr>
                <w:rFonts w:ascii="Sylfaen" w:hAnsi="Sylfaen"/>
                <w:color w:val="000000" w:themeColor="text1"/>
                <w:lang w:val="ka-GE"/>
              </w:rPr>
            </w:pPr>
            <w:proofErr w:type="spellStart"/>
            <w:r w:rsidRPr="0035403D">
              <w:rPr>
                <w:rFonts w:ascii="Sylfaen" w:hAnsi="Sylfaen" w:cs="Sylfaen"/>
                <w:color w:val="000000" w:themeColor="text1"/>
              </w:rPr>
              <w:t>არა</w:t>
            </w:r>
            <w:proofErr w:type="spellEnd"/>
          </w:p>
        </w:tc>
      </w:tr>
    </w:tbl>
    <w:p w:rsidR="00D3200D" w:rsidRPr="0035403D" w:rsidRDefault="00D3200D" w:rsidP="00D3200D">
      <w:pPr>
        <w:rPr>
          <w:rFonts w:ascii="Sylfaen" w:hAnsi="Sylfaen"/>
          <w:lang w:val="ka-GE"/>
        </w:rPr>
      </w:pPr>
    </w:p>
    <w:p w:rsidR="00D3200D" w:rsidRDefault="00D3200D" w:rsidP="00D3200D">
      <w:proofErr w:type="gramStart"/>
      <w:r>
        <w:t>9.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საგანმანათლებლო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პროგრამის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კურსდამთავრებულთა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კომპეტენცია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მათ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კონკურენტუნარიანობას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დასაქმების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ბაზარზე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თქვენს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ფეროში</w:t>
      </w:r>
      <w:proofErr w:type="spellEnd"/>
      <w:r>
        <w:t>?</w:t>
      </w:r>
      <w:proofErr w:type="gramEnd"/>
    </w:p>
    <w:p w:rsidR="00D3200D" w:rsidRPr="0035403D" w:rsidRDefault="00D3200D" w:rsidP="00D3200D">
      <w:pPr>
        <w:rPr>
          <w:rFonts w:ascii="Sylfaen" w:hAnsi="Sylfaen"/>
          <w:lang w:val="ka-GE"/>
        </w:rPr>
      </w:pPr>
      <w:r w:rsidRPr="0035403D">
        <w:rPr>
          <w:noProof/>
        </w:rPr>
        <w:drawing>
          <wp:inline distT="0" distB="0" distL="0" distR="0">
            <wp:extent cx="3629025" cy="1685925"/>
            <wp:effectExtent l="19050" t="0" r="9525" b="0"/>
            <wp:docPr id="39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2093"/>
      </w:tblGrid>
      <w:tr w:rsidR="00D3200D" w:rsidTr="00D3200D">
        <w:tc>
          <w:tcPr>
            <w:tcW w:w="2093" w:type="dxa"/>
            <w:shd w:val="clear" w:color="auto" w:fill="0070C0"/>
          </w:tcPr>
          <w:p w:rsidR="00D3200D" w:rsidRPr="0035403D" w:rsidRDefault="00D3200D" w:rsidP="00D3200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</w:tr>
      <w:tr w:rsidR="00D3200D" w:rsidTr="00D3200D">
        <w:tc>
          <w:tcPr>
            <w:tcW w:w="2093" w:type="dxa"/>
            <w:shd w:val="clear" w:color="auto" w:fill="548DD4" w:themeFill="text2" w:themeFillTint="99"/>
          </w:tcPr>
          <w:p w:rsidR="00D3200D" w:rsidRPr="0035403D" w:rsidRDefault="00D3200D" w:rsidP="00D3200D">
            <w:pPr>
              <w:tabs>
                <w:tab w:val="left" w:pos="2205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არა </w:t>
            </w:r>
            <w:r>
              <w:rPr>
                <w:rFonts w:ascii="Sylfaen" w:hAnsi="Sylfaen" w:cs="Sylfaen"/>
              </w:rPr>
              <w:tab/>
            </w:r>
          </w:p>
        </w:tc>
      </w:tr>
      <w:tr w:rsidR="00D3200D" w:rsidTr="00D3200D">
        <w:tc>
          <w:tcPr>
            <w:tcW w:w="2093" w:type="dxa"/>
            <w:shd w:val="clear" w:color="auto" w:fill="C6D9F1" w:themeFill="text2" w:themeFillTint="33"/>
          </w:tcPr>
          <w:p w:rsidR="00D3200D" w:rsidRPr="0035403D" w:rsidRDefault="00D3200D" w:rsidP="00D3200D">
            <w:pPr>
              <w:shd w:val="clear" w:color="auto" w:fill="8DB3E2" w:themeFill="text2" w:themeFillTint="66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ნაწილობრივ</w:t>
            </w:r>
          </w:p>
        </w:tc>
      </w:tr>
    </w:tbl>
    <w:p w:rsidR="00D3200D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D3200D" w:rsidTr="004713EA">
        <w:trPr>
          <w:trHeight w:val="6347"/>
        </w:trPr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D3200D" w:rsidRPr="001F52E6" w:rsidRDefault="00D3200D" w:rsidP="00D3200D">
            <w:pPr>
              <w:pStyle w:val="ListParagraph"/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lastRenderedPageBreak/>
              <w:t>ძლიერი მხარეები: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საგანმანათლებლო სივრცეში მოღვაწეობის ხანგრძლივი პერიოდი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კვალიფიციური პერსონალი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მატერიალურ-ტექნიკური ბაზა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დაწესებულების ადგილმდებარეობა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სწავლების ხარისხის მაღალი დონე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კონკურენტუნარიანობა შრომის ბაზარზე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ინტერნეტით შეუფერხებელი უზრუნველყოფა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საგანმანათლებლო პროგრამების ორიენტირებულობა შედეგზე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საწარმოო პრაქტიკის ბაზები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შშმ პირებისთვის დამოუკიდებლად გადაადგილების  საშუალებების  არსებობა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7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კურსდამთავრებულთა დასაქმების მაღალი მაჩვენებელი</w:t>
            </w:r>
          </w:p>
          <w:p w:rsidR="00D3200D" w:rsidRPr="001F52E6" w:rsidRDefault="00D3200D" w:rsidP="00D3200D">
            <w:pPr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</w:rPr>
            </w:pPr>
          </w:p>
        </w:tc>
      </w:tr>
    </w:tbl>
    <w:p w:rsidR="00D3200D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D3200D" w:rsidTr="004713EA"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D3200D" w:rsidRDefault="00D3200D" w:rsidP="00D3200D">
            <w:pPr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სუსტი მხარეები: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დამსაქმებლის  პასიური ჩართულობა პროგრამის შემუ</w:t>
            </w:r>
            <w:r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</w:t>
            </w: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ავებაში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სახელმწიფო კოლეჯებთან არათანაბარ პირობებში ყოფნა დაფინანსების კუთხით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საერთაშორისო ღონისძიებები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წამყვანი და მენტორი მასწავლებლები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8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უცხოეთთან კავშირი</w:t>
            </w:r>
          </w:p>
          <w:p w:rsidR="00D3200D" w:rsidRDefault="00D3200D" w:rsidP="00D3200D">
            <w:p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</w:rPr>
            </w:pPr>
          </w:p>
        </w:tc>
      </w:tr>
    </w:tbl>
    <w:p w:rsidR="00D3200D" w:rsidRDefault="00D3200D" w:rsidP="00D3200D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p w:rsidR="00D3200D" w:rsidRDefault="00D3200D" w:rsidP="00D3200D">
      <w:pPr>
        <w:pStyle w:val="ListParagraph"/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</w:p>
    <w:tbl>
      <w:tblPr>
        <w:tblW w:w="0" w:type="auto"/>
        <w:tblInd w:w="-34" w:type="dxa"/>
        <w:shd w:val="clear" w:color="auto" w:fill="8DB3E2" w:themeFill="text2" w:themeFillTint="66"/>
        <w:tblLook w:val="04A0"/>
      </w:tblPr>
      <w:tblGrid>
        <w:gridCol w:w="9610"/>
      </w:tblGrid>
      <w:tr w:rsidR="00D3200D" w:rsidTr="004713EA">
        <w:tc>
          <w:tcPr>
            <w:tcW w:w="96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D3200D" w:rsidRDefault="00D3200D" w:rsidP="00D3200D">
            <w:pPr>
              <w:pStyle w:val="ListParagraph"/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</w:pPr>
            <w:r w:rsidRPr="00636F34"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საფრთხეები</w:t>
            </w: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: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9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 xml:space="preserve">შეზღუდული რესურსები  ადამიანური რესურსების </w:t>
            </w: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lastRenderedPageBreak/>
              <w:t>განვითარებისათვის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9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მატერიალურ-ტექნიკური ბაზის  შესაბამისობის შედარებით დაბალი ხარისხი დღევანდელ მოთხოვნებთან მიმართებაში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9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ეკონომიკური მდგომარეობის გაუარესება  ქვეყანაში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39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სწავლის საფასურის გაზრდა, რაც გამოიწვევს პროფესიულ სტუდენტთა რაოდენობის შემცირებას</w:t>
            </w:r>
          </w:p>
          <w:p w:rsidR="00D3200D" w:rsidRDefault="00D3200D" w:rsidP="00D3200D">
            <w:pPr>
              <w:pStyle w:val="ListParagraph"/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</w:p>
        </w:tc>
      </w:tr>
    </w:tbl>
    <w:p w:rsidR="00D3200D" w:rsidRPr="001F52E6" w:rsidRDefault="00D3200D" w:rsidP="00D3200D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</w:pPr>
      <w:r w:rsidRPr="001F52E6">
        <w:rPr>
          <w:rFonts w:ascii="Sylfaen" w:hAnsi="Sylfaen"/>
          <w:b/>
          <w:color w:val="403152" w:themeColor="accent4" w:themeShade="80"/>
          <w:sz w:val="24"/>
          <w:szCs w:val="24"/>
          <w:u w:color="FF0000"/>
          <w:lang w:val="ka-GE"/>
        </w:rPr>
        <w:lastRenderedPageBreak/>
        <w:tab/>
      </w:r>
    </w:p>
    <w:tbl>
      <w:tblPr>
        <w:tblW w:w="0" w:type="auto"/>
        <w:shd w:val="clear" w:color="auto" w:fill="8DB3E2" w:themeFill="text2" w:themeFillTint="66"/>
        <w:tblLook w:val="04A0"/>
      </w:tblPr>
      <w:tblGrid>
        <w:gridCol w:w="9576"/>
      </w:tblGrid>
      <w:tr w:rsidR="00D3200D" w:rsidTr="004713EA"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D3200D" w:rsidRDefault="00D3200D" w:rsidP="00D3200D">
            <w:pPr>
              <w:tabs>
                <w:tab w:val="left" w:pos="2430"/>
              </w:tabs>
              <w:jc w:val="center"/>
              <w:rPr>
                <w:rFonts w:ascii="Sylfaen" w:hAnsi="Sylfaen"/>
                <w:b/>
                <w:color w:val="403152" w:themeColor="accent4" w:themeShade="80"/>
                <w:sz w:val="24"/>
                <w:szCs w:val="24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  <w:t>შესაძლებლობები: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შრომის ბაზრის შესაბამისი კადრების მომზადება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სწავლის ხარისხის ამაღლება, კონტროლის მექანიზმის გამოყენებით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დაწესებულების ბაზაზე  პრაქტიკული მეცადინეობის შესაბამისი გარემოს შექმნა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დამსაქმებელთან კავშირის გაძლიერება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საკანონმდებლო ცვლილებები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შრომის ბაზრის კვლევა</w:t>
            </w:r>
          </w:p>
          <w:p w:rsidR="00D3200D" w:rsidRPr="001F52E6" w:rsidRDefault="00D3200D" w:rsidP="007D37A1">
            <w:pPr>
              <w:pStyle w:val="ListParagraph"/>
              <w:numPr>
                <w:ilvl w:val="0"/>
                <w:numId w:val="40"/>
              </w:numPr>
              <w:tabs>
                <w:tab w:val="left" w:pos="2430"/>
              </w:tabs>
              <w:contextualSpacing/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</w:pPr>
            <w:r w:rsidRPr="001F52E6">
              <w:rPr>
                <w:rFonts w:ascii="Sylfaen" w:hAnsi="Sylfaen"/>
                <w:b/>
                <w:color w:val="403152" w:themeColor="accent4" w:themeShade="80"/>
                <w:sz w:val="28"/>
                <w:szCs w:val="28"/>
                <w:u w:color="FF0000"/>
                <w:lang w:val="ka-GE"/>
              </w:rPr>
              <w:t>პროფესიულ სტუდენტთა მოტივაციის ღონისძიებიების გაძლიერება</w:t>
            </w:r>
          </w:p>
        </w:tc>
      </w:tr>
    </w:tbl>
    <w:p w:rsidR="00D3200D" w:rsidRDefault="00D3200D" w:rsidP="00D3200D">
      <w:pPr>
        <w:tabs>
          <w:tab w:val="left" w:pos="2430"/>
        </w:tabs>
        <w:jc w:val="center"/>
        <w:rPr>
          <w:rFonts w:ascii="Sylfaen" w:hAnsi="Sylfaen"/>
          <w:b/>
          <w:color w:val="403152" w:themeColor="accent4" w:themeShade="80"/>
          <w:sz w:val="36"/>
          <w:szCs w:val="36"/>
          <w:u w:color="FF0000"/>
        </w:rPr>
      </w:pPr>
    </w:p>
    <w:tbl>
      <w:tblPr>
        <w:tblW w:w="0" w:type="auto"/>
        <w:shd w:val="clear" w:color="auto" w:fill="B8CCE4" w:themeFill="accent1" w:themeFillTint="66"/>
        <w:tblLook w:val="04A0"/>
      </w:tblPr>
      <w:tblGrid>
        <w:gridCol w:w="9576"/>
      </w:tblGrid>
      <w:tr w:rsidR="00D3200D" w:rsidTr="004713EA">
        <w:trPr>
          <w:trHeight w:val="4258"/>
        </w:trPr>
        <w:tc>
          <w:tcPr>
            <w:tcW w:w="957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D3200D" w:rsidRPr="004C4400" w:rsidRDefault="00D3200D" w:rsidP="00D3200D">
            <w:pPr>
              <w:pStyle w:val="Default"/>
              <w:jc w:val="center"/>
              <w:rPr>
                <w:b/>
                <w:sz w:val="36"/>
                <w:szCs w:val="36"/>
                <w:lang w:val="ka-GE"/>
              </w:rPr>
            </w:pPr>
            <w:proofErr w:type="spellStart"/>
            <w:r w:rsidRPr="004C4400">
              <w:rPr>
                <w:b/>
                <w:sz w:val="36"/>
                <w:szCs w:val="36"/>
              </w:rPr>
              <w:t>სამოქმედო</w:t>
            </w:r>
            <w:proofErr w:type="spellEnd"/>
            <w:r w:rsidRPr="004C4400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4C4400">
              <w:rPr>
                <w:b/>
                <w:sz w:val="36"/>
                <w:szCs w:val="36"/>
              </w:rPr>
              <w:t>გეგმა</w:t>
            </w:r>
            <w:proofErr w:type="spellEnd"/>
          </w:p>
          <w:p w:rsidR="00D3200D" w:rsidRPr="004C4400" w:rsidRDefault="00D3200D" w:rsidP="00D3200D">
            <w:pPr>
              <w:pStyle w:val="Default"/>
              <w:jc w:val="center"/>
              <w:rPr>
                <w:rFonts w:cs="Calibri"/>
                <w:b/>
                <w:bCs/>
                <w:sz w:val="28"/>
                <w:szCs w:val="28"/>
                <w:lang w:val="ka-GE"/>
              </w:rPr>
            </w:pPr>
            <w:proofErr w:type="spellStart"/>
            <w:r w:rsidRPr="004C4400">
              <w:rPr>
                <w:b/>
                <w:sz w:val="28"/>
                <w:szCs w:val="28"/>
              </w:rPr>
              <w:t>შეჯამება</w:t>
            </w:r>
            <w:proofErr w:type="spellEnd"/>
            <w:r w:rsidRPr="004C4400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</w:p>
          <w:p w:rsidR="00D3200D" w:rsidRPr="001F52E6" w:rsidRDefault="00D3200D" w:rsidP="00D3200D">
            <w:pPr>
              <w:pStyle w:val="Default"/>
              <w:jc w:val="both"/>
              <w:rPr>
                <w:rFonts w:cs="Calibri"/>
                <w:b/>
                <w:sz w:val="28"/>
                <w:szCs w:val="28"/>
                <w:lang w:val="ka-GE"/>
              </w:rPr>
            </w:pPr>
            <w:r w:rsidRPr="004C4400">
              <w:rPr>
                <w:rFonts w:ascii="Calibri" w:hAnsi="Calibri" w:cs="Calibri"/>
                <w:b/>
              </w:rPr>
              <w:t xml:space="preserve">• </w:t>
            </w:r>
            <w:proofErr w:type="spellStart"/>
            <w:r w:rsidRPr="001F52E6">
              <w:rPr>
                <w:b/>
                <w:sz w:val="28"/>
                <w:szCs w:val="28"/>
              </w:rPr>
              <w:t>ძლიერი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მხარეები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უნდა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გავამყაროთ</w:t>
            </w:r>
            <w:proofErr w:type="spellEnd"/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Pr="001F52E6">
              <w:rPr>
                <w:b/>
                <w:sz w:val="28"/>
                <w:szCs w:val="28"/>
              </w:rPr>
              <w:t>შევინარჩუნოთ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ან</w:t>
            </w:r>
            <w:proofErr w:type="spellEnd"/>
            <w:r w:rsidRPr="001F52E6">
              <w:rPr>
                <w:b/>
                <w:sz w:val="28"/>
                <w:szCs w:val="28"/>
                <w:lang w:val="ka-GE"/>
              </w:rPr>
              <w:t>/და</w:t>
            </w:r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გავაძლიეროთ</w:t>
            </w:r>
            <w:proofErr w:type="spellEnd"/>
          </w:p>
          <w:p w:rsidR="00D3200D" w:rsidRPr="001F52E6" w:rsidRDefault="00D3200D" w:rsidP="00D3200D">
            <w:pPr>
              <w:pStyle w:val="Default"/>
              <w:jc w:val="both"/>
              <w:rPr>
                <w:rFonts w:cs="Calibri"/>
                <w:b/>
                <w:sz w:val="28"/>
                <w:szCs w:val="28"/>
                <w:lang w:val="ka-GE"/>
              </w:rPr>
            </w:pP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1F52E6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• </w:t>
            </w:r>
            <w:proofErr w:type="spellStart"/>
            <w:r w:rsidRPr="001F52E6">
              <w:rPr>
                <w:b/>
                <w:sz w:val="28"/>
                <w:szCs w:val="28"/>
              </w:rPr>
              <w:t>სუსტი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მხარეები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უნდა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აღმოფხვრათ</w:t>
            </w:r>
            <w:proofErr w:type="spellEnd"/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, </w:t>
            </w:r>
            <w:proofErr w:type="spellStart"/>
            <w:r w:rsidRPr="001F52E6">
              <w:rPr>
                <w:b/>
                <w:sz w:val="28"/>
                <w:szCs w:val="28"/>
              </w:rPr>
              <w:t>შევაჩეროთ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1F52E6">
              <w:rPr>
                <w:b/>
                <w:sz w:val="28"/>
                <w:szCs w:val="28"/>
              </w:rPr>
              <w:t>გამოვასწოროთ</w:t>
            </w:r>
            <w:proofErr w:type="spellEnd"/>
          </w:p>
          <w:p w:rsidR="00D3200D" w:rsidRPr="001F52E6" w:rsidRDefault="00D3200D" w:rsidP="007D37A1">
            <w:pPr>
              <w:pStyle w:val="Default"/>
              <w:numPr>
                <w:ilvl w:val="0"/>
                <w:numId w:val="41"/>
              </w:numPr>
              <w:jc w:val="both"/>
              <w:rPr>
                <w:b/>
                <w:sz w:val="28"/>
                <w:szCs w:val="28"/>
              </w:rPr>
            </w:pPr>
            <w:proofErr w:type="spellStart"/>
            <w:r w:rsidRPr="001F52E6">
              <w:rPr>
                <w:b/>
                <w:sz w:val="28"/>
                <w:szCs w:val="28"/>
              </w:rPr>
              <w:t>საფრთხეები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1F52E6">
              <w:rPr>
                <w:b/>
                <w:sz w:val="28"/>
                <w:szCs w:val="28"/>
              </w:rPr>
              <w:t>უნდა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ავიცილოთ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F52E6">
              <w:rPr>
                <w:b/>
                <w:sz w:val="28"/>
                <w:szCs w:val="28"/>
              </w:rPr>
              <w:t>თავიდან</w:t>
            </w:r>
            <w:proofErr w:type="spellEnd"/>
          </w:p>
          <w:p w:rsidR="00D3200D" w:rsidRPr="004C4400" w:rsidRDefault="00D3200D" w:rsidP="00D3200D">
            <w:pPr>
              <w:tabs>
                <w:tab w:val="left" w:pos="2430"/>
              </w:tabs>
              <w:jc w:val="both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1F52E6">
              <w:rPr>
                <w:rFonts w:ascii="Calibri" w:hAnsi="Calibri" w:cs="Calibri"/>
                <w:b/>
                <w:sz w:val="28"/>
                <w:szCs w:val="28"/>
              </w:rPr>
              <w:t xml:space="preserve">• </w:t>
            </w:r>
            <w:proofErr w:type="spellStart"/>
            <w:r w:rsidRPr="001F52E6">
              <w:rPr>
                <w:rFonts w:ascii="Sylfaen" w:hAnsi="Sylfaen" w:cs="Sylfaen"/>
                <w:b/>
                <w:sz w:val="28"/>
                <w:szCs w:val="28"/>
              </w:rPr>
              <w:t>შესაძლებლობები</w:t>
            </w:r>
            <w:proofErr w:type="spellEnd"/>
            <w:r w:rsidRPr="001F52E6">
              <w:rPr>
                <w:b/>
                <w:sz w:val="28"/>
                <w:szCs w:val="28"/>
              </w:rPr>
              <w:t xml:space="preserve"> </w:t>
            </w:r>
            <w:r w:rsidRPr="001F52E6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ეფექტურად </w:t>
            </w:r>
            <w:proofErr w:type="spellStart"/>
            <w:r w:rsidRPr="001F52E6">
              <w:rPr>
                <w:rFonts w:ascii="Sylfaen" w:hAnsi="Sylfaen" w:cs="Sylfaen"/>
                <w:b/>
                <w:sz w:val="28"/>
                <w:szCs w:val="28"/>
              </w:rPr>
              <w:t>გამოვიყენოთ</w:t>
            </w:r>
            <w:proofErr w:type="spellEnd"/>
          </w:p>
          <w:p w:rsidR="00D3200D" w:rsidRDefault="00D3200D" w:rsidP="00D3200D">
            <w:pPr>
              <w:tabs>
                <w:tab w:val="left" w:pos="2430"/>
              </w:tabs>
              <w:rPr>
                <w:rFonts w:ascii="Sylfaen" w:hAnsi="Sylfaen"/>
                <w:b/>
                <w:color w:val="403152" w:themeColor="accent4" w:themeShade="80"/>
                <w:sz w:val="36"/>
                <w:szCs w:val="36"/>
                <w:u w:color="FF0000"/>
                <w:lang w:val="ka-GE"/>
              </w:rPr>
            </w:pPr>
          </w:p>
        </w:tc>
      </w:tr>
    </w:tbl>
    <w:p w:rsidR="00D3200D" w:rsidRPr="00B927CA" w:rsidRDefault="00D3200D" w:rsidP="00D3200D">
      <w:pPr>
        <w:tabs>
          <w:tab w:val="left" w:pos="2430"/>
        </w:tabs>
        <w:rPr>
          <w:rFonts w:ascii="Sylfaen" w:hAnsi="Sylfaen"/>
          <w:b/>
          <w:color w:val="403152" w:themeColor="accent4" w:themeShade="80"/>
          <w:sz w:val="36"/>
          <w:szCs w:val="36"/>
          <w:u w:color="FF0000"/>
          <w:lang w:val="ka-GE"/>
        </w:rPr>
      </w:pPr>
    </w:p>
    <w:p w:rsidR="00D3200D" w:rsidRDefault="00D3200D" w:rsidP="00D3200D">
      <w:pPr>
        <w:tabs>
          <w:tab w:val="left" w:pos="243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3200D" w:rsidRPr="001F52E6" w:rsidRDefault="006C4FE0" w:rsidP="00D3200D">
      <w:pPr>
        <w:rPr>
          <w:rFonts w:ascii="Sylfaen" w:hAnsi="Sylfaen"/>
          <w:sz w:val="24"/>
          <w:szCs w:val="24"/>
          <w:lang w:val="ka-GE"/>
        </w:rPr>
      </w:pPr>
      <w:r w:rsidRPr="006C4FE0">
        <w:rPr>
          <w:rFonts w:ascii="Sylfaen" w:hAnsi="Sylfaen"/>
          <w:noProof/>
          <w:sz w:val="24"/>
          <w:szCs w:val="24"/>
        </w:rPr>
        <w:drawing>
          <wp:inline distT="0" distB="0" distL="0" distR="0">
            <wp:extent cx="5318219" cy="3114000"/>
            <wp:effectExtent l="304800" t="266700" r="320581" b="257850"/>
            <wp:docPr id="25" name="Picture 4" descr="C:\Users\User\Desktop\text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ext_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19" cy="3114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200D" w:rsidRPr="001F52E6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Default="00D3200D" w:rsidP="00D3200D">
      <w:pPr>
        <w:rPr>
          <w:rFonts w:ascii="Sylfaen" w:hAnsi="Sylfaen"/>
          <w:sz w:val="24"/>
          <w:szCs w:val="24"/>
          <w:lang w:val="ka-GE"/>
        </w:rPr>
      </w:pPr>
    </w:p>
    <w:p w:rsidR="00D3200D" w:rsidRPr="001F52E6" w:rsidRDefault="00D3200D" w:rsidP="00D3200D">
      <w:pPr>
        <w:tabs>
          <w:tab w:val="left" w:pos="1350"/>
        </w:tabs>
        <w:rPr>
          <w:rFonts w:ascii="Sylfaen" w:hAnsi="Sylfaen"/>
          <w:b/>
          <w:sz w:val="24"/>
          <w:szCs w:val="24"/>
          <w:lang w:val="ka-GE"/>
        </w:rPr>
      </w:pPr>
      <w:r w:rsidRPr="001F52E6">
        <w:rPr>
          <w:rFonts w:ascii="Sylfaen" w:hAnsi="Sylfaen"/>
          <w:b/>
          <w:sz w:val="24"/>
          <w:szCs w:val="24"/>
          <w:lang w:val="ka-GE"/>
        </w:rPr>
        <w:t xml:space="preserve">ხარისხის მართვის სამსახურის მენეჯერი: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</w:t>
      </w:r>
      <w:r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F52E6">
        <w:rPr>
          <w:rFonts w:ascii="Sylfaen" w:hAnsi="Sylfaen"/>
          <w:b/>
          <w:sz w:val="24"/>
          <w:szCs w:val="24"/>
          <w:lang w:val="ka-GE"/>
        </w:rPr>
        <w:t>ეკა კანდელაკი-ყანჩაველი</w:t>
      </w:r>
    </w:p>
    <w:p w:rsidR="009215D8" w:rsidRDefault="009215D8">
      <w:pPr>
        <w:spacing w:before="9" w:line="240" w:lineRule="exact"/>
        <w:rPr>
          <w:sz w:val="24"/>
          <w:szCs w:val="24"/>
        </w:rPr>
      </w:pPr>
    </w:p>
    <w:sectPr w:rsidR="009215D8" w:rsidSect="00D3200D">
      <w:headerReference w:type="default" r:id="rId4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53" w:rsidRDefault="00C31B53" w:rsidP="009215D8">
      <w:r>
        <w:separator/>
      </w:r>
    </w:p>
  </w:endnote>
  <w:endnote w:type="continuationSeparator" w:id="0">
    <w:p w:rsidR="00C31B53" w:rsidRDefault="00C31B53" w:rsidP="00921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53" w:rsidRDefault="00C31B53" w:rsidP="009215D8">
      <w:r>
        <w:separator/>
      </w:r>
    </w:p>
  </w:footnote>
  <w:footnote w:type="continuationSeparator" w:id="0">
    <w:p w:rsidR="00C31B53" w:rsidRDefault="00C31B53" w:rsidP="00921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E0" w:rsidRDefault="005D6F07">
    <w:pPr>
      <w:spacing w:line="14" w:lineRule="auto"/>
      <w:rPr>
        <w:sz w:val="20"/>
        <w:szCs w:val="20"/>
      </w:rPr>
    </w:pPr>
    <w:r w:rsidRPr="005D6F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98.3pt;margin-top:18.9pt;width:421.35pt;height:36.1pt;z-index:-2409;mso-position-horizontal-relative:page;mso-position-vertical-relative:page" filled="f" stroked="f">
          <v:textbox style="mso-next-textbox:#_x0000_s2094" inset="0,0,0,0">
            <w:txbxContent>
              <w:p w:rsidR="006C4FE0" w:rsidRPr="00A317A5" w:rsidRDefault="006C4FE0" w:rsidP="009E0AA1">
                <w:pPr>
                  <w:jc w:val="center"/>
                  <w:rPr>
                    <w:rFonts w:ascii="Sylfaen" w:hAnsi="Sylfaen"/>
                    <w:b/>
                    <w:color w:val="365F91" w:themeColor="accent1" w:themeShade="BF"/>
                    <w:sz w:val="28"/>
                    <w:szCs w:val="28"/>
                    <w:lang w:val="ka-GE"/>
                  </w:rPr>
                </w:pPr>
                <w:r w:rsidRPr="00A317A5">
                  <w:rPr>
                    <w:rFonts w:ascii="Sylfaen" w:hAnsi="Sylfaen"/>
                    <w:b/>
                    <w:color w:val="365F91" w:themeColor="accent1" w:themeShade="BF"/>
                    <w:sz w:val="28"/>
                    <w:szCs w:val="28"/>
                    <w:lang w:val="ka-GE"/>
                  </w:rPr>
                  <w:t>შპს საზოგადოებრივი კოლეჯი თბილისის N1 სამედიცინო სასწავლებელი</w:t>
                </w:r>
              </w:p>
            </w:txbxContent>
          </v:textbox>
          <w10:wrap anchorx="page" anchory="page"/>
        </v:shape>
      </w:pict>
    </w:r>
    <w:r w:rsidRPr="005D6F07">
      <w:pict>
        <v:group id="_x0000_s2096" style="position:absolute;margin-left:70.6pt;margin-top:57.85pt;width:471.05pt;height:.1pt;z-index:-2411;mso-position-horizontal-relative:page;mso-position-vertical-relative:page" coordorigin="1412,1157" coordsize="9421,2">
          <v:shape id="_x0000_s2097" style="position:absolute;left:1412;top:1157;width:9421;height:2" coordorigin="1412,1157" coordsize="9421,0" path="m1412,1157r9421,e" filled="f" strokecolor="#612322" strokeweight="2.98pt">
            <v:path arrowok="t"/>
          </v:shape>
          <w10:wrap anchorx="page" anchory="page"/>
        </v:group>
      </w:pict>
    </w:r>
    <w:r w:rsidRPr="005D6F07">
      <w:pict>
        <v:shape id="_x0000_s2095" type="#_x0000_t202" style="position:absolute;margin-left:69.6pt;margin-top:38.3pt;width:5.5pt;height:16.7pt;z-index:-2410;mso-position-horizontal-relative:page;mso-position-vertical-relative:page" filled="f" stroked="f">
          <v:textbox style="mso-next-textbox:#_x0000_s2095" inset="0,0,0,0">
            <w:txbxContent>
              <w:p w:rsidR="006C4FE0" w:rsidRDefault="006C4FE0">
                <w:pPr>
                  <w:spacing w:line="322" w:lineRule="exact"/>
                  <w:ind w:left="20" w:right="91"/>
                  <w:rPr>
                    <w:rFonts w:ascii="Sylfaen" w:eastAsia="Sylfaen" w:hAnsi="Sylfaen" w:cs="Sylfaen"/>
                    <w:sz w:val="29"/>
                    <w:szCs w:val="29"/>
                  </w:rPr>
                </w:pPr>
                <w:r>
                  <w:rPr>
                    <w:rFonts w:ascii="Sylfaen"/>
                    <w:b/>
                    <w:i/>
                    <w:w w:val="96"/>
                    <w:sz w:val="29"/>
                    <w:u w:val="single" w:color="6123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474"/>
    </w:sdtPr>
    <w:sdtContent>
      <w:p w:rsidR="006C4FE0" w:rsidRPr="00A317A5" w:rsidRDefault="006C4FE0" w:rsidP="00D3200D">
        <w:pPr>
          <w:jc w:val="center"/>
          <w:rPr>
            <w:rFonts w:ascii="Sylfaen" w:hAnsi="Sylfaen"/>
            <w:b/>
            <w:color w:val="365F91" w:themeColor="accent1" w:themeShade="BF"/>
            <w:sz w:val="28"/>
            <w:szCs w:val="28"/>
            <w:lang w:val="ka-GE"/>
          </w:rPr>
        </w:pPr>
        <w:r w:rsidRPr="00A317A5">
          <w:rPr>
            <w:rFonts w:ascii="Sylfaen" w:hAnsi="Sylfaen"/>
            <w:b/>
            <w:color w:val="365F91" w:themeColor="accent1" w:themeShade="BF"/>
            <w:sz w:val="28"/>
            <w:szCs w:val="28"/>
            <w:lang w:val="ka-GE"/>
          </w:rPr>
          <w:t>შპს საზოგადოებრივი კოლეჯი თბილისის N1 სამედიცინო სასწავლებელი</w:t>
        </w:r>
      </w:p>
      <w:p w:rsidR="006C4FE0" w:rsidRDefault="005D6F07">
        <w:pPr>
          <w:pStyle w:val="Header"/>
          <w:jc w:val="center"/>
        </w:pPr>
      </w:p>
    </w:sdtContent>
  </w:sdt>
  <w:p w:rsidR="006C4FE0" w:rsidRDefault="006C4F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76"/>
    <w:multiLevelType w:val="hybridMultilevel"/>
    <w:tmpl w:val="21C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F92"/>
    <w:multiLevelType w:val="hybridMultilevel"/>
    <w:tmpl w:val="2C9A6A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02B72"/>
    <w:multiLevelType w:val="hybridMultilevel"/>
    <w:tmpl w:val="CB0C46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684240"/>
    <w:multiLevelType w:val="hybridMultilevel"/>
    <w:tmpl w:val="F1B0778E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3E5AEF"/>
    <w:multiLevelType w:val="hybridMultilevel"/>
    <w:tmpl w:val="817264D4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586E06"/>
    <w:multiLevelType w:val="hybridMultilevel"/>
    <w:tmpl w:val="77628E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DF3AF8"/>
    <w:multiLevelType w:val="hybridMultilevel"/>
    <w:tmpl w:val="02D02A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63CF3"/>
    <w:multiLevelType w:val="hybridMultilevel"/>
    <w:tmpl w:val="E83A8B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B52E8F"/>
    <w:multiLevelType w:val="hybridMultilevel"/>
    <w:tmpl w:val="DE0E6FB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E671E"/>
    <w:multiLevelType w:val="hybridMultilevel"/>
    <w:tmpl w:val="68F84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11853"/>
    <w:multiLevelType w:val="hybridMultilevel"/>
    <w:tmpl w:val="D6A65E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7476C6"/>
    <w:multiLevelType w:val="hybridMultilevel"/>
    <w:tmpl w:val="C1345C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F7F18"/>
    <w:multiLevelType w:val="hybridMultilevel"/>
    <w:tmpl w:val="FF2CBF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65477C2"/>
    <w:multiLevelType w:val="hybridMultilevel"/>
    <w:tmpl w:val="33B2A38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981B22"/>
    <w:multiLevelType w:val="hybridMultilevel"/>
    <w:tmpl w:val="4D729F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818E9"/>
    <w:multiLevelType w:val="hybridMultilevel"/>
    <w:tmpl w:val="AAC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02B52"/>
    <w:multiLevelType w:val="hybridMultilevel"/>
    <w:tmpl w:val="29C0EE6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B25778"/>
    <w:multiLevelType w:val="hybridMultilevel"/>
    <w:tmpl w:val="A00ED3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9C6585"/>
    <w:multiLevelType w:val="hybridMultilevel"/>
    <w:tmpl w:val="D0D038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B216FA5"/>
    <w:multiLevelType w:val="hybridMultilevel"/>
    <w:tmpl w:val="9F8AD9C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0">
    <w:nsid w:val="4D4509F4"/>
    <w:multiLevelType w:val="hybridMultilevel"/>
    <w:tmpl w:val="EB386D3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96CC3"/>
    <w:multiLevelType w:val="hybridMultilevel"/>
    <w:tmpl w:val="A7CA69F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B438D"/>
    <w:multiLevelType w:val="hybridMultilevel"/>
    <w:tmpl w:val="774628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092D62"/>
    <w:multiLevelType w:val="hybridMultilevel"/>
    <w:tmpl w:val="3AB820CA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C7616E"/>
    <w:multiLevelType w:val="hybridMultilevel"/>
    <w:tmpl w:val="A0149EFC"/>
    <w:lvl w:ilvl="0" w:tplc="B456E908">
      <w:start w:val="1"/>
      <w:numFmt w:val="decimal"/>
      <w:lvlText w:val="%1."/>
      <w:lvlJc w:val="left"/>
      <w:pPr>
        <w:ind w:left="520" w:hanging="360"/>
      </w:pPr>
      <w:rPr>
        <w:rFonts w:hint="default"/>
        <w:b/>
        <w:i w:val="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5">
    <w:nsid w:val="56A25EB7"/>
    <w:multiLevelType w:val="hybridMultilevel"/>
    <w:tmpl w:val="A740E3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333FB6"/>
    <w:multiLevelType w:val="hybridMultilevel"/>
    <w:tmpl w:val="E2D2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74B2D"/>
    <w:multiLevelType w:val="hybridMultilevel"/>
    <w:tmpl w:val="9618B1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95EC0"/>
    <w:multiLevelType w:val="hybridMultilevel"/>
    <w:tmpl w:val="5C6AAC3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9">
    <w:nsid w:val="5D4E3612"/>
    <w:multiLevelType w:val="hybridMultilevel"/>
    <w:tmpl w:val="4812593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47C5B"/>
    <w:multiLevelType w:val="hybridMultilevel"/>
    <w:tmpl w:val="DF02D1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652950"/>
    <w:multiLevelType w:val="hybridMultilevel"/>
    <w:tmpl w:val="4E522D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C40078"/>
    <w:multiLevelType w:val="hybridMultilevel"/>
    <w:tmpl w:val="4F4692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1D84C9B"/>
    <w:multiLevelType w:val="hybridMultilevel"/>
    <w:tmpl w:val="4656CF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3ED2148"/>
    <w:multiLevelType w:val="hybridMultilevel"/>
    <w:tmpl w:val="FDA2FC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4332427"/>
    <w:multiLevelType w:val="hybridMultilevel"/>
    <w:tmpl w:val="62001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D4418C"/>
    <w:multiLevelType w:val="hybridMultilevel"/>
    <w:tmpl w:val="901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84A40"/>
    <w:multiLevelType w:val="hybridMultilevel"/>
    <w:tmpl w:val="5C8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35EBE"/>
    <w:multiLevelType w:val="hybridMultilevel"/>
    <w:tmpl w:val="C710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C0A6D"/>
    <w:multiLevelType w:val="hybridMultilevel"/>
    <w:tmpl w:val="8E1E8052"/>
    <w:lvl w:ilvl="0" w:tplc="E04EB202">
      <w:start w:val="1"/>
      <w:numFmt w:val="decimal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40">
    <w:nsid w:val="7BA5389A"/>
    <w:multiLevelType w:val="hybridMultilevel"/>
    <w:tmpl w:val="5B8223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61FC4"/>
    <w:multiLevelType w:val="hybridMultilevel"/>
    <w:tmpl w:val="97BC7F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>
    <w:nsid w:val="7D5628FE"/>
    <w:multiLevelType w:val="hybridMultilevel"/>
    <w:tmpl w:val="8AB81D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5"/>
  </w:num>
  <w:num w:numId="4">
    <w:abstractNumId w:val="29"/>
  </w:num>
  <w:num w:numId="5">
    <w:abstractNumId w:val="3"/>
  </w:num>
  <w:num w:numId="6">
    <w:abstractNumId w:val="2"/>
  </w:num>
  <w:num w:numId="7">
    <w:abstractNumId w:val="25"/>
  </w:num>
  <w:num w:numId="8">
    <w:abstractNumId w:val="31"/>
  </w:num>
  <w:num w:numId="9">
    <w:abstractNumId w:val="10"/>
  </w:num>
  <w:num w:numId="10">
    <w:abstractNumId w:val="14"/>
  </w:num>
  <w:num w:numId="11">
    <w:abstractNumId w:val="8"/>
  </w:num>
  <w:num w:numId="12">
    <w:abstractNumId w:val="16"/>
  </w:num>
  <w:num w:numId="13">
    <w:abstractNumId w:val="42"/>
  </w:num>
  <w:num w:numId="14">
    <w:abstractNumId w:val="27"/>
  </w:num>
  <w:num w:numId="15">
    <w:abstractNumId w:val="30"/>
  </w:num>
  <w:num w:numId="16">
    <w:abstractNumId w:val="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3"/>
  </w:num>
  <w:num w:numId="30">
    <w:abstractNumId w:val="41"/>
  </w:num>
  <w:num w:numId="31">
    <w:abstractNumId w:val="15"/>
  </w:num>
  <w:num w:numId="32">
    <w:abstractNumId w:val="0"/>
  </w:num>
  <w:num w:numId="33">
    <w:abstractNumId w:val="26"/>
  </w:num>
  <w:num w:numId="34">
    <w:abstractNumId w:val="34"/>
  </w:num>
  <w:num w:numId="35">
    <w:abstractNumId w:val="9"/>
  </w:num>
  <w:num w:numId="36">
    <w:abstractNumId w:val="18"/>
  </w:num>
  <w:num w:numId="37">
    <w:abstractNumId w:val="37"/>
  </w:num>
  <w:num w:numId="38">
    <w:abstractNumId w:val="36"/>
  </w:num>
  <w:num w:numId="39">
    <w:abstractNumId w:val="35"/>
  </w:num>
  <w:num w:numId="40">
    <w:abstractNumId w:val="38"/>
  </w:num>
  <w:num w:numId="41">
    <w:abstractNumId w:val="12"/>
  </w:num>
  <w:num w:numId="42">
    <w:abstractNumId w:val="19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215D8"/>
    <w:rsid w:val="00120205"/>
    <w:rsid w:val="00283086"/>
    <w:rsid w:val="002C77BB"/>
    <w:rsid w:val="004713EA"/>
    <w:rsid w:val="005D6F07"/>
    <w:rsid w:val="006C4FE0"/>
    <w:rsid w:val="007D37A1"/>
    <w:rsid w:val="009215D8"/>
    <w:rsid w:val="009E0AA1"/>
    <w:rsid w:val="00A317A5"/>
    <w:rsid w:val="00A462D4"/>
    <w:rsid w:val="00C31B53"/>
    <w:rsid w:val="00C66021"/>
    <w:rsid w:val="00D3200D"/>
    <w:rsid w:val="00D43B45"/>
    <w:rsid w:val="00D9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15D8"/>
  </w:style>
  <w:style w:type="paragraph" w:styleId="Heading1">
    <w:name w:val="heading 1"/>
    <w:basedOn w:val="Normal"/>
    <w:uiPriority w:val="1"/>
    <w:qFormat/>
    <w:rsid w:val="009215D8"/>
    <w:pPr>
      <w:ind w:left="969"/>
      <w:outlineLvl w:val="0"/>
    </w:pPr>
    <w:rPr>
      <w:rFonts w:ascii="Sylfaen" w:eastAsia="Sylfaen" w:hAnsi="Sylfaen"/>
      <w:b/>
      <w:bCs/>
      <w:i/>
      <w:sz w:val="42"/>
      <w:szCs w:val="42"/>
    </w:rPr>
  </w:style>
  <w:style w:type="paragraph" w:styleId="Heading2">
    <w:name w:val="heading 2"/>
    <w:basedOn w:val="Normal"/>
    <w:uiPriority w:val="1"/>
    <w:qFormat/>
    <w:rsid w:val="009215D8"/>
    <w:pPr>
      <w:spacing w:before="3"/>
      <w:ind w:left="2607" w:hanging="2761"/>
      <w:outlineLvl w:val="1"/>
    </w:pPr>
    <w:rPr>
      <w:rFonts w:ascii="Sylfaen" w:eastAsia="Sylfaen" w:hAnsi="Sylfaen"/>
      <w:b/>
      <w:bCs/>
      <w:i/>
      <w:sz w:val="34"/>
      <w:szCs w:val="34"/>
    </w:rPr>
  </w:style>
  <w:style w:type="paragraph" w:styleId="Heading3">
    <w:name w:val="heading 3"/>
    <w:basedOn w:val="Normal"/>
    <w:uiPriority w:val="1"/>
    <w:qFormat/>
    <w:rsid w:val="009215D8"/>
    <w:pPr>
      <w:ind w:left="20"/>
      <w:outlineLvl w:val="2"/>
    </w:pPr>
    <w:rPr>
      <w:rFonts w:ascii="Sylfaen" w:eastAsia="Sylfaen" w:hAnsi="Sylfaen"/>
      <w:b/>
      <w:bCs/>
      <w:i/>
      <w:sz w:val="29"/>
      <w:szCs w:val="29"/>
    </w:rPr>
  </w:style>
  <w:style w:type="paragraph" w:styleId="Heading4">
    <w:name w:val="heading 4"/>
    <w:basedOn w:val="Normal"/>
    <w:uiPriority w:val="1"/>
    <w:qFormat/>
    <w:rsid w:val="009215D8"/>
    <w:pPr>
      <w:spacing w:before="201"/>
      <w:ind w:left="160"/>
      <w:outlineLvl w:val="3"/>
    </w:pPr>
    <w:rPr>
      <w:rFonts w:ascii="Sylfaen" w:eastAsia="Sylfaen" w:hAnsi="Sylfaen"/>
      <w:b/>
      <w:bCs/>
      <w:i/>
      <w:sz w:val="25"/>
      <w:szCs w:val="25"/>
    </w:rPr>
  </w:style>
  <w:style w:type="paragraph" w:styleId="Heading5">
    <w:name w:val="heading 5"/>
    <w:basedOn w:val="Normal"/>
    <w:uiPriority w:val="1"/>
    <w:qFormat/>
    <w:rsid w:val="009215D8"/>
    <w:pPr>
      <w:spacing w:before="37"/>
      <w:ind w:left="68"/>
      <w:outlineLvl w:val="4"/>
    </w:pPr>
    <w:rPr>
      <w:rFonts w:ascii="Sylfaen" w:eastAsia="Sylfaen" w:hAnsi="Sylfaen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15D8"/>
    <w:pPr>
      <w:spacing w:before="42"/>
      <w:ind w:left="580"/>
    </w:pPr>
    <w:rPr>
      <w:rFonts w:ascii="Sylfaen" w:eastAsia="Sylfaen" w:hAnsi="Sylfaen"/>
      <w:b/>
      <w:bCs/>
      <w:i/>
      <w:sz w:val="21"/>
      <w:szCs w:val="21"/>
    </w:rPr>
  </w:style>
  <w:style w:type="paragraph" w:styleId="ListParagraph">
    <w:name w:val="List Paragraph"/>
    <w:basedOn w:val="Normal"/>
    <w:uiPriority w:val="34"/>
    <w:qFormat/>
    <w:rsid w:val="009215D8"/>
  </w:style>
  <w:style w:type="paragraph" w:customStyle="1" w:styleId="TableParagraph">
    <w:name w:val="Table Paragraph"/>
    <w:basedOn w:val="Normal"/>
    <w:uiPriority w:val="1"/>
    <w:qFormat/>
    <w:rsid w:val="009215D8"/>
  </w:style>
  <w:style w:type="paragraph" w:styleId="Header">
    <w:name w:val="header"/>
    <w:basedOn w:val="Normal"/>
    <w:link w:val="HeaderChar"/>
    <w:uiPriority w:val="99"/>
    <w:unhideWhenUsed/>
    <w:rsid w:val="00A462D4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2D4"/>
  </w:style>
  <w:style w:type="paragraph" w:styleId="Footer">
    <w:name w:val="footer"/>
    <w:basedOn w:val="Normal"/>
    <w:link w:val="FooterChar"/>
    <w:uiPriority w:val="99"/>
    <w:semiHidden/>
    <w:unhideWhenUsed/>
    <w:rsid w:val="00A462D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2D4"/>
  </w:style>
  <w:style w:type="paragraph" w:styleId="BalloonText">
    <w:name w:val="Balloon Text"/>
    <w:basedOn w:val="Normal"/>
    <w:link w:val="BalloonTextChar"/>
    <w:uiPriority w:val="99"/>
    <w:semiHidden/>
    <w:unhideWhenUsed/>
    <w:rsid w:val="009E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20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200D"/>
  </w:style>
  <w:style w:type="character" w:styleId="Hyperlink">
    <w:name w:val="Hyperlink"/>
    <w:basedOn w:val="DefaultParagraphFont"/>
    <w:uiPriority w:val="99"/>
    <w:semiHidden/>
    <w:unhideWhenUsed/>
    <w:rsid w:val="00D3200D"/>
    <w:rPr>
      <w:color w:val="0000FF"/>
      <w:u w:val="single"/>
    </w:rPr>
  </w:style>
  <w:style w:type="paragraph" w:customStyle="1" w:styleId="Default">
    <w:name w:val="Default"/>
    <w:rsid w:val="00D3200D"/>
    <w:pPr>
      <w:widowControl/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3200D"/>
    <w:pPr>
      <w:widowControl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</c:numCache>
            </c:numRef>
          </c:val>
        </c:ser>
        <c:firstSliceAng val="0"/>
      </c:pieChart>
    </c:plotArea>
    <c:plotVisOnly val="1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0.65846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2038350"/>
          <a:ext cx="3648075" cy="105727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2056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შპს მრავალპროფილიანი  საზოგადოებრივი კოლეჯი  იმედი</vt:lpstr>
    </vt:vector>
  </TitlesOfParts>
  <Company>diakov.net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შპს მრავალპროფილიანი  საზოგადოებრივი კოლეჯი  იმედი</dc:title>
  <dc:creator>Nika</dc:creator>
  <cp:lastModifiedBy>User</cp:lastModifiedBy>
  <cp:revision>6</cp:revision>
  <cp:lastPrinted>2019-06-12T07:12:00Z</cp:lastPrinted>
  <dcterms:created xsi:type="dcterms:W3CDTF">2019-05-21T11:43:00Z</dcterms:created>
  <dcterms:modified xsi:type="dcterms:W3CDTF">2019-06-12T07:14:00Z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2018-07-22T00:00:00Z</vt:filetime>
  </property>
  <property fmtid="{D5CDD505-2E9C-101B-9397-08002B2CF9AE}" pid="3" name="LastSaved">
    <vt:filetime>2019-05-21T00:00:00Z</vt:filetime>
  </property>
</Properties>
</file>