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46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15309"/>
      </w:tblGrid>
      <w:tr w:rsidR="00B35F9A" w:rsidTr="00B35F9A">
        <w:trPr>
          <w:trHeight w:val="9885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8D7897" w:rsidRPr="0070141A" w:rsidRDefault="002E5F94" w:rsidP="008D7897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       </w:t>
            </w:r>
            <w:r w:rsidR="008D7897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პროფესიული საგანმანათლებლო პროგრამის </w:t>
            </w:r>
            <w:r w:rsidR="00104C59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</w:t>
            </w:r>
            <w:r w:rsidR="00862407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</w:t>
            </w:r>
            <w:r w:rsidR="00104C59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</w:t>
            </w:r>
            <w:r w:rsidR="008D7897">
              <w:rPr>
                <w:rFonts w:ascii="Sylfaen" w:hAnsi="Sylfaen"/>
                <w:b/>
                <w:sz w:val="24"/>
                <w:szCs w:val="24"/>
                <w:lang w:val="ka-GE"/>
              </w:rPr>
              <w:t>დანართი N</w:t>
            </w:r>
            <w:r w:rsidR="00F11D0F">
              <w:rPr>
                <w:rFonts w:ascii="Sylfaen" w:hAnsi="Sylfaen"/>
                <w:b/>
                <w:sz w:val="24"/>
                <w:szCs w:val="24"/>
                <w:lang w:val="en-US"/>
              </w:rPr>
              <w:t>10</w:t>
            </w:r>
          </w:p>
          <w:p w:rsidR="00B35F9A" w:rsidRDefault="00B35F9A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 w:firstLine="144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8D7897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3566160</wp:posOffset>
                  </wp:positionH>
                  <wp:positionV relativeFrom="paragraph">
                    <wp:posOffset>-1623060</wp:posOffset>
                  </wp:positionV>
                  <wp:extent cx="1744980" cy="1714500"/>
                  <wp:effectExtent l="19050" t="0" r="7620" b="0"/>
                  <wp:wrapSquare wrapText="bothSides"/>
                  <wp:docPr id="3" name="Picture 1" descr="D:\DESKTOP\logo da dizaini\logo -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logo da dizaini\logo -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35F9A">
              <w:rPr>
                <w:rFonts w:ascii="Sylfaen" w:hAnsi="Sylfaen"/>
                <w:b/>
                <w:sz w:val="24"/>
                <w:szCs w:val="24"/>
                <w:lang w:val="ka-GE"/>
              </w:rPr>
              <w:tab/>
            </w:r>
          </w:p>
          <w:tbl>
            <w:tblPr>
              <w:tblStyle w:val="TableGrid"/>
              <w:tblW w:w="0" w:type="auto"/>
              <w:tblInd w:w="1004" w:type="dxa"/>
              <w:tblLook w:val="0120"/>
            </w:tblPr>
            <w:tblGrid>
              <w:gridCol w:w="12295"/>
            </w:tblGrid>
            <w:tr w:rsidR="00B35F9A" w:rsidTr="00854221">
              <w:tc>
                <w:tcPr>
                  <w:tcW w:w="12295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EB460A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B35F9A" w:rsidRPr="0070141A" w:rsidRDefault="00B35F9A" w:rsidP="008D7897">
            <w:pPr>
              <w:tabs>
                <w:tab w:val="left" w:pos="1258"/>
              </w:tabs>
              <w:ind w:left="300"/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B35F9A" w:rsidTr="00854221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EB460A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B35F9A" w:rsidRPr="0070141A" w:rsidRDefault="00B35F9A" w:rsidP="00EB460A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პრაქტიკოსი  ექთანი</w:t>
                  </w:r>
                </w:p>
                <w:p w:rsidR="00B35F9A" w:rsidRPr="0070141A" w:rsidRDefault="00B35F9A" w:rsidP="00EB460A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მოდულის სტატუსი </w:t>
                  </w:r>
                  <w:r w:rsidR="0093234C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>-</w:t>
                  </w:r>
                  <w:r w:rsidR="0093234C" w:rsidRPr="0093234C">
                    <w:rPr>
                      <w:rFonts w:ascii="Sylfaen" w:eastAsia="Sylfaen" w:hAnsi="Sylfaen" w:cs="Sylfaen"/>
                      <w:b/>
                      <w:bCs/>
                      <w:w w:val="95"/>
                      <w:sz w:val="24"/>
                      <w:szCs w:val="24"/>
                    </w:rPr>
                    <w:t>სავალდებულო</w:t>
                  </w:r>
                  <w:r w:rsidR="0093234C" w:rsidRPr="0093234C">
                    <w:rPr>
                      <w:rFonts w:ascii="Sylfaen" w:eastAsia="Sylfaen" w:hAnsi="Sylfaen" w:cs="Sylfaen"/>
                      <w:b/>
                      <w:bCs/>
                      <w:sz w:val="24"/>
                      <w:szCs w:val="24"/>
                    </w:rPr>
                    <w:t>პროფესიული</w:t>
                  </w:r>
                  <w:r w:rsidR="000B054D" w:rsidRPr="000B054D">
                    <w:rPr>
                      <w:rFonts w:ascii="Sylfaen" w:eastAsia="Sylfaen" w:hAnsi="Sylfaen" w:cs="Sylfaen"/>
                      <w:b/>
                      <w:bCs/>
                      <w:spacing w:val="-1"/>
                      <w:sz w:val="24"/>
                      <w:szCs w:val="24"/>
                    </w:rPr>
                    <w:t>მოდული</w:t>
                  </w:r>
                </w:p>
              </w:tc>
            </w:tr>
          </w:tbl>
          <w:p w:rsidR="00B35F9A" w:rsidRPr="0070141A" w:rsidRDefault="00B35F9A" w:rsidP="00B35F9A">
            <w:pPr>
              <w:tabs>
                <w:tab w:val="left" w:pos="5760"/>
              </w:tabs>
              <w:rPr>
                <w:rFonts w:ascii="Sylfaen" w:hAnsi="Sylfaen"/>
                <w:sz w:val="24"/>
                <w:szCs w:val="24"/>
                <w:lang w:val="ka-GE"/>
              </w:rPr>
            </w:pPr>
          </w:p>
          <w:p w:rsidR="00B35F9A" w:rsidRDefault="00B35F9A" w:rsidP="008D7897">
            <w:pPr>
              <w:tabs>
                <w:tab w:val="left" w:pos="6675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70141A"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165961" cy="1440000"/>
                  <wp:effectExtent l="38100" t="57150" r="120039" b="1030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61" cy="144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97718" w:rsidRPr="00A97718" w:rsidRDefault="00A97718" w:rsidP="00691A38">
            <w:pPr>
              <w:tabs>
                <w:tab w:val="left" w:pos="6675"/>
              </w:tabs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ab/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201</w:t>
            </w:r>
            <w:r w:rsidR="00691A38">
              <w:rPr>
                <w:rFonts w:ascii="Sylfaen" w:hAnsi="Sylfae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  წელი</w:t>
            </w:r>
          </w:p>
        </w:tc>
      </w:tr>
    </w:tbl>
    <w:p w:rsidR="008E59EB" w:rsidRPr="001D667F" w:rsidRDefault="0049324C" w:rsidP="008E59EB">
      <w:pPr>
        <w:spacing w:before="120" w:line="240" w:lineRule="auto"/>
        <w:ind w:right="-341"/>
        <w:jc w:val="center"/>
        <w:rPr>
          <w:rFonts w:ascii="Sylfaen" w:hAnsi="Sylfaen" w:cs="Arial"/>
          <w:b/>
          <w:sz w:val="20"/>
          <w:szCs w:val="20"/>
          <w:lang w:val="en-US"/>
        </w:rPr>
      </w:pPr>
      <w:r>
        <w:rPr>
          <w:rFonts w:ascii="Sylfaen" w:hAnsi="Sylfaen" w:cs="Arial"/>
          <w:b/>
          <w:sz w:val="20"/>
          <w:szCs w:val="20"/>
          <w:lang w:val="en-US"/>
        </w:rPr>
        <w:lastRenderedPageBreak/>
        <w:t xml:space="preserve">                                                                                             </w:t>
      </w:r>
      <w:r w:rsidR="008E59EB" w:rsidRPr="00120613">
        <w:rPr>
          <w:rFonts w:ascii="Sylfaen" w:hAnsi="Sylfaen" w:cs="Arial"/>
          <w:b/>
          <w:sz w:val="20"/>
          <w:szCs w:val="20"/>
          <w:lang w:val="ka-GE"/>
        </w:rPr>
        <w:t>მოდული</w:t>
      </w:r>
      <w:r>
        <w:rPr>
          <w:rFonts w:ascii="Sylfaen" w:hAnsi="Sylfaen" w:cs="Arial"/>
          <w:b/>
          <w:sz w:val="20"/>
          <w:szCs w:val="20"/>
          <w:lang w:val="en-US"/>
        </w:rPr>
        <w:t xml:space="preserve">                                                                  </w:t>
      </w:r>
      <w:r w:rsidR="008E59EB">
        <w:rPr>
          <w:rFonts w:ascii="Sylfaen" w:hAnsi="Sylfaen" w:cs="Arial"/>
          <w:b/>
          <w:sz w:val="20"/>
          <w:szCs w:val="20"/>
          <w:lang w:val="ka-GE"/>
        </w:rPr>
        <w:t xml:space="preserve">დანართი  </w:t>
      </w:r>
      <w:r w:rsidR="008E59EB">
        <w:rPr>
          <w:rFonts w:ascii="Sylfaen" w:hAnsi="Sylfaen" w:cs="Arial"/>
          <w:b/>
          <w:sz w:val="20"/>
          <w:szCs w:val="20"/>
          <w:lang w:val="en-US"/>
        </w:rPr>
        <w:t>N</w:t>
      </w:r>
      <w:r w:rsidR="00F11D0F">
        <w:rPr>
          <w:rFonts w:ascii="Sylfaen" w:hAnsi="Sylfaen" w:cs="Arial"/>
          <w:b/>
          <w:sz w:val="20"/>
          <w:szCs w:val="20"/>
          <w:lang w:val="en-US"/>
        </w:rPr>
        <w:t>10</w:t>
      </w:r>
    </w:p>
    <w:p w:rsidR="008E59EB" w:rsidRPr="00120613" w:rsidRDefault="008E59EB" w:rsidP="008E59EB">
      <w:pPr>
        <w:spacing w:after="0" w:line="240" w:lineRule="auto"/>
        <w:rPr>
          <w:rFonts w:ascii="Sylfaen" w:hAnsi="Sylfaen" w:cs="Arial"/>
          <w:sz w:val="20"/>
          <w:szCs w:val="20"/>
          <w:lang w:val="ka-GE"/>
        </w:rPr>
      </w:pPr>
      <w:r w:rsidRPr="00120613">
        <w:rPr>
          <w:rFonts w:ascii="Sylfaen" w:hAnsi="Sylfaen" w:cs="Arial"/>
          <w:b/>
          <w:sz w:val="20"/>
          <w:szCs w:val="20"/>
        </w:rPr>
        <w:t>1.</w:t>
      </w:r>
      <w:r w:rsidRPr="00120613">
        <w:rPr>
          <w:rFonts w:ascii="Sylfaen" w:hAnsi="Sylfaen" w:cs="Arial"/>
          <w:b/>
          <w:bCs/>
          <w:sz w:val="20"/>
          <w:szCs w:val="20"/>
          <w:lang w:val="ka-GE"/>
        </w:rPr>
        <w:t>ზოგადი ინფორმაცია</w:t>
      </w:r>
    </w:p>
    <w:p w:rsidR="008E59EB" w:rsidRPr="00120613" w:rsidRDefault="008E59EB" w:rsidP="008E59EB">
      <w:pPr>
        <w:spacing w:after="0" w:line="240" w:lineRule="auto"/>
        <w:jc w:val="both"/>
        <w:rPr>
          <w:rFonts w:ascii="Sylfaen" w:hAnsi="Sylfaen" w:cs="Arial"/>
          <w:sz w:val="20"/>
          <w:szCs w:val="20"/>
          <w:lang w:val="ka-GE"/>
        </w:rPr>
      </w:pPr>
    </w:p>
    <w:p w:rsidR="008E59EB" w:rsidRPr="00120613" w:rsidRDefault="008E59EB" w:rsidP="008E59EB">
      <w:pPr>
        <w:spacing w:after="0" w:line="240" w:lineRule="auto"/>
        <w:jc w:val="both"/>
        <w:rPr>
          <w:rFonts w:ascii="Sylfaen" w:hAnsi="Sylfaen" w:cs="Arial"/>
          <w:sz w:val="20"/>
          <w:szCs w:val="20"/>
          <w:lang w:val="ka-GE"/>
        </w:rPr>
      </w:pPr>
    </w:p>
    <w:tbl>
      <w:tblPr>
        <w:tblW w:w="5000" w:type="pct"/>
        <w:tblBorders>
          <w:insideH w:val="single" w:sz="4" w:space="0" w:color="auto"/>
        </w:tblBorders>
        <w:tblLook w:val="04A0"/>
      </w:tblPr>
      <w:tblGrid>
        <w:gridCol w:w="7063"/>
        <w:gridCol w:w="7256"/>
        <w:gridCol w:w="467"/>
      </w:tblGrid>
      <w:tr w:rsidR="008E59EB" w:rsidRPr="00120613" w:rsidTr="00854221">
        <w:trPr>
          <w:trHeight w:val="510"/>
        </w:trPr>
        <w:tc>
          <w:tcPr>
            <w:tcW w:w="2472" w:type="pct"/>
          </w:tcPr>
          <w:p w:rsidR="008E59EB" w:rsidRPr="00120613" w:rsidRDefault="008E59EB" w:rsidP="00854221">
            <w:pPr>
              <w:spacing w:line="240" w:lineRule="auto"/>
              <w:ind w:right="906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სარეგისტრაციო ნომერი </w:t>
            </w:r>
          </w:p>
        </w:tc>
        <w:tc>
          <w:tcPr>
            <w:tcW w:w="2528" w:type="pct"/>
            <w:gridSpan w:val="2"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0910121</w:t>
            </w:r>
          </w:p>
        </w:tc>
      </w:tr>
      <w:tr w:rsidR="008E59EB" w:rsidRPr="00120613" w:rsidTr="00854221">
        <w:trPr>
          <w:gridAfter w:val="1"/>
          <w:wAfter w:w="153" w:type="pct"/>
          <w:trHeight w:val="510"/>
        </w:trPr>
        <w:tc>
          <w:tcPr>
            <w:tcW w:w="2472" w:type="pct"/>
          </w:tcPr>
          <w:p w:rsidR="008E59EB" w:rsidRPr="00120613" w:rsidRDefault="008E59EB" w:rsidP="00854221">
            <w:pPr>
              <w:spacing w:line="240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სახელწოდება:</w:t>
            </w:r>
          </w:p>
        </w:tc>
        <w:tc>
          <w:tcPr>
            <w:tcW w:w="2375" w:type="pct"/>
          </w:tcPr>
          <w:p w:rsidR="008E59EB" w:rsidRPr="00120613" w:rsidRDefault="008E59EB" w:rsidP="00854221">
            <w:pPr>
              <w:spacing w:after="0" w:line="240" w:lineRule="auto"/>
              <w:ind w:right="1471"/>
              <w:contextualSpacing/>
              <w:rPr>
                <w:rFonts w:ascii="Sylfaen" w:hAnsi="Sylfaen"/>
                <w:bCs/>
                <w:color w:val="000000"/>
                <w:sz w:val="20"/>
                <w:szCs w:val="20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ფარმაკოლოგიის  საფუძვლები  საექთნო საქმეში</w:t>
            </w:r>
          </w:p>
        </w:tc>
      </w:tr>
      <w:tr w:rsidR="008E59EB" w:rsidRPr="00120613" w:rsidTr="00854221">
        <w:trPr>
          <w:trHeight w:val="510"/>
        </w:trPr>
        <w:tc>
          <w:tcPr>
            <w:tcW w:w="2472" w:type="pct"/>
          </w:tcPr>
          <w:p w:rsidR="008E59EB" w:rsidRPr="00120613" w:rsidRDefault="008E59EB" w:rsidP="00854221">
            <w:pPr>
              <w:spacing w:line="240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გამოქვეყნების თარიღი:</w:t>
            </w:r>
          </w:p>
        </w:tc>
        <w:tc>
          <w:tcPr>
            <w:tcW w:w="2528" w:type="pct"/>
            <w:gridSpan w:val="2"/>
          </w:tcPr>
          <w:p w:rsidR="008E59EB" w:rsidRPr="00120613" w:rsidRDefault="008E59EB" w:rsidP="00854221">
            <w:pPr>
              <w:spacing w:after="0" w:line="240" w:lineRule="auto"/>
              <w:ind w:right="1471"/>
              <w:jc w:val="both"/>
              <w:rPr>
                <w:rFonts w:ascii="Sylfaen" w:hAnsi="Sylfaen" w:cs="Arial"/>
                <w:sz w:val="20"/>
                <w:szCs w:val="20"/>
                <w:lang w:val="en-US"/>
              </w:rPr>
            </w:pPr>
            <w:r w:rsidRPr="00120613">
              <w:rPr>
                <w:rFonts w:ascii="Sylfaen" w:hAnsi="Sylfaen" w:cs="Arial"/>
                <w:sz w:val="20"/>
                <w:szCs w:val="20"/>
                <w:lang w:val="en-US"/>
              </w:rPr>
              <w:t>28.07.2015</w:t>
            </w:r>
            <w:r>
              <w:rPr>
                <w:rFonts w:ascii="Sylfaen" w:hAnsi="Sylfaen" w:cs="Arial"/>
                <w:sz w:val="20"/>
                <w:szCs w:val="20"/>
                <w:lang w:val="en-US"/>
              </w:rPr>
              <w:t>; 03.02.2016</w:t>
            </w:r>
          </w:p>
        </w:tc>
      </w:tr>
      <w:tr w:rsidR="008E59EB" w:rsidRPr="00120613" w:rsidTr="00854221">
        <w:trPr>
          <w:trHeight w:val="510"/>
        </w:trPr>
        <w:tc>
          <w:tcPr>
            <w:tcW w:w="2472" w:type="pct"/>
          </w:tcPr>
          <w:p w:rsidR="008E59EB" w:rsidRPr="00120613" w:rsidRDefault="008E59EB" w:rsidP="00854221">
            <w:pPr>
              <w:spacing w:line="240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ევროპულ კვალიფიკაციათა ჩარჩოს კვალიფიკაციის დონესთან შესაბამისობა:</w:t>
            </w:r>
          </w:p>
        </w:tc>
        <w:tc>
          <w:tcPr>
            <w:tcW w:w="2528" w:type="pct"/>
            <w:gridSpan w:val="2"/>
          </w:tcPr>
          <w:p w:rsidR="008E59EB" w:rsidRPr="00120613" w:rsidRDefault="008E59EB" w:rsidP="00854221">
            <w:pPr>
              <w:spacing w:after="0" w:line="240" w:lineRule="auto"/>
              <w:ind w:right="1471"/>
              <w:contextualSpacing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მეხუთე</w:t>
            </w:r>
          </w:p>
        </w:tc>
      </w:tr>
      <w:tr w:rsidR="008E59EB" w:rsidRPr="00120613" w:rsidTr="00854221">
        <w:trPr>
          <w:trHeight w:val="510"/>
        </w:trPr>
        <w:tc>
          <w:tcPr>
            <w:tcW w:w="2472" w:type="pct"/>
          </w:tcPr>
          <w:p w:rsidR="008E59EB" w:rsidRPr="00120613" w:rsidRDefault="008E59EB" w:rsidP="00854221">
            <w:pPr>
              <w:spacing w:line="240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პროფესიული განათლების საფეხურთან შესაბამისობა</w:t>
            </w:r>
          </w:p>
        </w:tc>
        <w:tc>
          <w:tcPr>
            <w:tcW w:w="2528" w:type="pct"/>
            <w:gridSpan w:val="2"/>
          </w:tcPr>
          <w:p w:rsidR="008E59EB" w:rsidRPr="00120613" w:rsidRDefault="008E59EB" w:rsidP="00854221">
            <w:pPr>
              <w:spacing w:after="0" w:line="240" w:lineRule="auto"/>
              <w:ind w:right="1471"/>
              <w:contextualSpacing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მეხუთე</w:t>
            </w:r>
          </w:p>
        </w:tc>
      </w:tr>
      <w:tr w:rsidR="008E59EB" w:rsidRPr="00120613" w:rsidTr="00854221">
        <w:trPr>
          <w:trHeight w:val="510"/>
        </w:trPr>
        <w:tc>
          <w:tcPr>
            <w:tcW w:w="2472" w:type="pct"/>
          </w:tcPr>
          <w:p w:rsidR="008E59EB" w:rsidRPr="00120613" w:rsidRDefault="008E59EB" w:rsidP="00854221">
            <w:pPr>
              <w:spacing w:before="120" w:line="240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მოცულობა კრედიტებში:</w:t>
            </w:r>
          </w:p>
        </w:tc>
        <w:tc>
          <w:tcPr>
            <w:tcW w:w="2528" w:type="pct"/>
            <w:gridSpan w:val="2"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Arial"/>
                <w:sz w:val="20"/>
                <w:szCs w:val="20"/>
                <w:lang w:val="ka-GE"/>
              </w:rPr>
              <w:t>5</w:t>
            </w:r>
          </w:p>
        </w:tc>
      </w:tr>
      <w:tr w:rsidR="008E59EB" w:rsidRPr="00120613" w:rsidTr="00854221">
        <w:trPr>
          <w:trHeight w:val="510"/>
        </w:trPr>
        <w:tc>
          <w:tcPr>
            <w:tcW w:w="2472" w:type="pct"/>
          </w:tcPr>
          <w:p w:rsidR="008E59EB" w:rsidRPr="00120613" w:rsidRDefault="008E59EB" w:rsidP="00854221">
            <w:pPr>
              <w:spacing w:before="120" w:line="240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მოდულზე დაშვების წინაპირობა: </w:t>
            </w:r>
          </w:p>
        </w:tc>
        <w:tc>
          <w:tcPr>
            <w:tcW w:w="2528" w:type="pct"/>
            <w:gridSpan w:val="2"/>
            <w:vAlign w:val="center"/>
          </w:tcPr>
          <w:p w:rsidR="008E59EB" w:rsidRPr="00120613" w:rsidRDefault="008E59EB" w:rsidP="00854221">
            <w:pPr>
              <w:spacing w:after="0" w:line="240" w:lineRule="auto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Arial"/>
                <w:sz w:val="20"/>
                <w:szCs w:val="20"/>
                <w:lang w:val="ka-GE"/>
              </w:rPr>
              <w:t>სრული ზოგადი განათლება</w:t>
            </w:r>
          </w:p>
        </w:tc>
      </w:tr>
      <w:tr w:rsidR="008E59EB" w:rsidRPr="00120613" w:rsidTr="00854221">
        <w:trPr>
          <w:trHeight w:val="397"/>
        </w:trPr>
        <w:tc>
          <w:tcPr>
            <w:tcW w:w="2472" w:type="pct"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მოდულის აღწერა:</w:t>
            </w:r>
          </w:p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  <w:tc>
          <w:tcPr>
            <w:tcW w:w="2528" w:type="pct"/>
            <w:gridSpan w:val="2"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eastAsia="Calibri" w:hAnsi="Sylfaen" w:cs="Arial"/>
                <w:sz w:val="20"/>
                <w:szCs w:val="20"/>
                <w:lang w:val="en-US"/>
              </w:rPr>
            </w:pPr>
            <w:r w:rsidRPr="00120613">
              <w:rPr>
                <w:rFonts w:ascii="Sylfaen" w:eastAsia="Calibri" w:hAnsi="Sylfaen" w:cs="Arial"/>
                <w:sz w:val="20"/>
                <w:szCs w:val="20"/>
                <w:lang w:val="ka-GE"/>
              </w:rPr>
              <w:t>მოდულის  დასრულების შემდეგ  პირს   შეუძლია:</w:t>
            </w:r>
          </w:p>
          <w:p w:rsidR="008E59EB" w:rsidRPr="00120613" w:rsidRDefault="008E59EB" w:rsidP="008E59EB">
            <w:pPr>
              <w:pStyle w:val="ListParagraph"/>
              <w:numPr>
                <w:ilvl w:val="0"/>
                <w:numId w:val="32"/>
              </w:numPr>
              <w:spacing w:before="100" w:after="0" w:line="240" w:lineRule="auto"/>
              <w:ind w:left="714" w:right="0" w:hanging="357"/>
              <w:jc w:val="left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სამკურნალოსაშუალებების</w:t>
            </w:r>
            <w:r w:rsidRPr="00120613">
              <w:rPr>
                <w:rFonts w:ascii="Sylfaen" w:hAnsi="Sylfaen" w:cs="Calibri"/>
                <w:sz w:val="20"/>
                <w:szCs w:val="20"/>
                <w:lang w:val="ka-GE"/>
              </w:rPr>
              <w:t xml:space="preserve">ფარმაკოკინეტიკური/ფარმაკოდინამიკური მახასიათებლების  გამოყენება </w:t>
            </w:r>
          </w:p>
          <w:p w:rsidR="008E59EB" w:rsidRPr="00120613" w:rsidRDefault="008E59EB" w:rsidP="008E59EB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right="0"/>
              <w:jc w:val="left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მედიკამენტის ადმინისტრირება</w:t>
            </w:r>
          </w:p>
          <w:p w:rsidR="008E59EB" w:rsidRPr="00120613" w:rsidRDefault="008E59EB" w:rsidP="008E59EB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right="0"/>
              <w:jc w:val="left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120613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>მედიკამენტებისდოზირებისწესის განსაზღვრა</w:t>
            </w:r>
          </w:p>
          <w:p w:rsidR="008E59EB" w:rsidRPr="00120613" w:rsidRDefault="008E59EB" w:rsidP="008E59EB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right="0"/>
              <w:jc w:val="left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120613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>რეცეპტის  წაკითხვა</w:t>
            </w:r>
          </w:p>
        </w:tc>
      </w:tr>
    </w:tbl>
    <w:p w:rsidR="008E59EB" w:rsidRPr="00120613" w:rsidRDefault="008E59EB" w:rsidP="008E59EB">
      <w:pPr>
        <w:pStyle w:val="PlainText"/>
        <w:rPr>
          <w:rFonts w:ascii="Sylfaen" w:hAnsi="Sylfaen" w:cs="Arial"/>
          <w:b/>
          <w:lang w:val="ka-GE"/>
        </w:rPr>
      </w:pPr>
    </w:p>
    <w:p w:rsidR="008E59EB" w:rsidRPr="00120613" w:rsidRDefault="008E59EB" w:rsidP="008E59EB">
      <w:pPr>
        <w:pStyle w:val="PlainText"/>
        <w:rPr>
          <w:rFonts w:ascii="Sylfaen" w:hAnsi="Sylfaen" w:cs="Arial"/>
          <w:b/>
          <w:lang w:val="ka-GE"/>
        </w:rPr>
      </w:pPr>
    </w:p>
    <w:p w:rsidR="008E59EB" w:rsidRPr="00120613" w:rsidRDefault="008E59EB" w:rsidP="008E59EB">
      <w:pPr>
        <w:pStyle w:val="PlainText"/>
        <w:rPr>
          <w:rFonts w:ascii="Sylfaen" w:hAnsi="Sylfaen" w:cs="Arial"/>
          <w:b/>
          <w:lang w:val="ka-GE"/>
        </w:rPr>
      </w:pPr>
    </w:p>
    <w:p w:rsidR="008E59EB" w:rsidRPr="00120613" w:rsidRDefault="008E59EB" w:rsidP="008E59EB">
      <w:pPr>
        <w:pStyle w:val="PlainText"/>
        <w:rPr>
          <w:rFonts w:ascii="Sylfaen" w:hAnsi="Sylfaen" w:cs="Arial"/>
          <w:b/>
          <w:lang w:val="ka-GE"/>
        </w:rPr>
      </w:pPr>
    </w:p>
    <w:p w:rsidR="008E59EB" w:rsidRPr="00120613" w:rsidRDefault="008E59EB" w:rsidP="008E59EB">
      <w:pPr>
        <w:pStyle w:val="PlainText"/>
        <w:rPr>
          <w:rFonts w:ascii="Sylfaen" w:hAnsi="Sylfaen" w:cs="Arial"/>
          <w:b/>
          <w:lang w:val="ka-GE"/>
        </w:rPr>
      </w:pPr>
    </w:p>
    <w:p w:rsidR="008E59EB" w:rsidRPr="00120613" w:rsidRDefault="008E59EB" w:rsidP="008E59EB">
      <w:pPr>
        <w:pStyle w:val="PlainText"/>
        <w:rPr>
          <w:rFonts w:ascii="Sylfaen" w:hAnsi="Sylfaen" w:cs="Arial"/>
          <w:b/>
          <w:lang w:val="ka-GE"/>
        </w:rPr>
      </w:pPr>
    </w:p>
    <w:p w:rsidR="008E59EB" w:rsidRPr="00120613" w:rsidRDefault="008E59EB" w:rsidP="008E59EB">
      <w:pPr>
        <w:pStyle w:val="PlainText"/>
        <w:rPr>
          <w:rFonts w:ascii="Sylfaen" w:hAnsi="Sylfaen" w:cs="Arial"/>
          <w:b/>
          <w:lang w:val="ka-GE"/>
        </w:rPr>
      </w:pPr>
    </w:p>
    <w:p w:rsidR="008E59EB" w:rsidRPr="00120613" w:rsidRDefault="008E59EB" w:rsidP="008E59EB">
      <w:pPr>
        <w:pStyle w:val="PlainText"/>
        <w:rPr>
          <w:rFonts w:ascii="Sylfaen" w:hAnsi="Sylfaen" w:cs="Arial"/>
          <w:b/>
          <w:lang w:val="ka-GE"/>
        </w:rPr>
      </w:pPr>
    </w:p>
    <w:p w:rsidR="008E59EB" w:rsidRPr="00120613" w:rsidRDefault="008E59EB" w:rsidP="008E59EB">
      <w:pPr>
        <w:pStyle w:val="PlainText"/>
        <w:rPr>
          <w:rFonts w:ascii="Sylfaen" w:hAnsi="Sylfaen" w:cs="Arial"/>
          <w:b/>
          <w:lang w:val="ka-GE"/>
        </w:rPr>
      </w:pPr>
    </w:p>
    <w:p w:rsidR="008E59EB" w:rsidRPr="00120613" w:rsidRDefault="008E59EB" w:rsidP="008E59EB">
      <w:pPr>
        <w:pStyle w:val="PlainText"/>
        <w:rPr>
          <w:rFonts w:ascii="Sylfaen" w:hAnsi="Sylfaen" w:cs="Arial"/>
          <w:b/>
          <w:lang w:val="ka-GE"/>
        </w:rPr>
      </w:pPr>
    </w:p>
    <w:p w:rsidR="008E59EB" w:rsidRPr="00120613" w:rsidRDefault="008E59EB" w:rsidP="008E59EB">
      <w:pPr>
        <w:pStyle w:val="PlainText"/>
        <w:rPr>
          <w:rFonts w:ascii="Sylfaen" w:hAnsi="Sylfaen" w:cs="Arial"/>
          <w:b/>
          <w:lang w:val="ka-GE"/>
        </w:rPr>
      </w:pPr>
      <w:r w:rsidRPr="00120613">
        <w:rPr>
          <w:rFonts w:ascii="Sylfaen" w:hAnsi="Sylfaen" w:cs="Arial"/>
          <w:b/>
          <w:lang w:val="ka-GE"/>
        </w:rPr>
        <w:t>2. სტანდარტული ჩანაწერები</w:t>
      </w:r>
    </w:p>
    <w:p w:rsidR="008E59EB" w:rsidRPr="00120613" w:rsidRDefault="008E59EB" w:rsidP="008E59EB">
      <w:pPr>
        <w:spacing w:line="240" w:lineRule="auto"/>
        <w:rPr>
          <w:rFonts w:ascii="Sylfaen" w:eastAsia="MS Mincho" w:hAnsi="Sylfaen" w:cs="Arial"/>
          <w:bCs/>
          <w:i/>
          <w:sz w:val="20"/>
          <w:szCs w:val="20"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5"/>
        <w:gridCol w:w="5839"/>
        <w:gridCol w:w="2631"/>
        <w:gridCol w:w="2511"/>
      </w:tblGrid>
      <w:tr w:rsidR="008E59EB" w:rsidRPr="00120613" w:rsidTr="00854221">
        <w:trPr>
          <w:trHeight w:val="800"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E59EB" w:rsidRPr="00120613" w:rsidRDefault="008E59EB" w:rsidP="00854221">
            <w:pPr>
              <w:spacing w:before="120" w:after="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სწავლის შედეგები</w:t>
            </w:r>
          </w:p>
          <w:p w:rsidR="008E59EB" w:rsidRPr="00120613" w:rsidRDefault="008E59EB" w:rsidP="00854221">
            <w:pPr>
              <w:spacing w:before="120" w:after="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სტუდენტს შეუძლია</w:t>
            </w: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E59EB" w:rsidRPr="00120613" w:rsidRDefault="008E59EB" w:rsidP="00854221">
            <w:pPr>
              <w:spacing w:before="120" w:after="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შესრულების კრიტერიუმები</w:t>
            </w:r>
          </w:p>
          <w:p w:rsidR="008E59EB" w:rsidRPr="00120613" w:rsidRDefault="008E59EB" w:rsidP="00854221">
            <w:pPr>
              <w:spacing w:before="120" w:after="0" w:line="240" w:lineRule="auto"/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8E59EB" w:rsidRPr="00120613" w:rsidRDefault="008E59EB" w:rsidP="00854221">
            <w:pPr>
              <w:spacing w:before="120" w:after="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კომპეტენციის პარამეტრების ფარგლები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E59EB" w:rsidRPr="00120613" w:rsidRDefault="008E59EB" w:rsidP="00854221">
            <w:pPr>
              <w:spacing w:before="120" w:after="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მტკიცებულებები</w:t>
            </w:r>
          </w:p>
          <w:p w:rsidR="008E59EB" w:rsidRPr="00120613" w:rsidRDefault="008E59EB" w:rsidP="00854221">
            <w:pPr>
              <w:spacing w:before="120" w:after="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</w:tr>
      <w:tr w:rsidR="008E59EB" w:rsidRPr="00120613" w:rsidTr="00854221">
        <w:trPr>
          <w:trHeight w:val="3455"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59EB" w:rsidRPr="00120613" w:rsidRDefault="008E59EB" w:rsidP="008E59EB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18" w:right="0" w:hanging="318"/>
              <w:jc w:val="left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სამკურნალოსაშუალებების</w:t>
            </w:r>
            <w:r w:rsidRPr="00120613">
              <w:rPr>
                <w:rFonts w:ascii="Sylfaen" w:hAnsi="Sylfaen" w:cs="Calibri"/>
                <w:b/>
                <w:sz w:val="20"/>
                <w:szCs w:val="20"/>
                <w:lang w:val="ka-GE"/>
              </w:rPr>
              <w:t xml:space="preserve">  ფარმაკოკინეტიკური/ფარმაკოდინამიკური მახასიათებლების  გამოყენება </w:t>
            </w: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59EB" w:rsidRPr="00120613" w:rsidRDefault="008E59EB" w:rsidP="008E59EB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283" w:right="0" w:hanging="18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სწორად განმარტავს</w:t>
            </w:r>
            <w:r w:rsidRPr="00120613">
              <w:rPr>
                <w:rFonts w:ascii="Sylfaen" w:hAnsi="Sylfaen"/>
                <w:b/>
                <w:sz w:val="20"/>
                <w:szCs w:val="20"/>
                <w:lang w:val="ka-GE"/>
              </w:rPr>
              <w:t>ბაზისურ ფარმაკოლოგიურ  პრინციპებს</w:t>
            </w:r>
          </w:p>
          <w:p w:rsidR="008E59EB" w:rsidRPr="00120613" w:rsidRDefault="008E59EB" w:rsidP="008E59EB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283" w:right="0" w:hanging="180"/>
              <w:jc w:val="left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120613">
              <w:rPr>
                <w:rFonts w:ascii="Sylfaen" w:hAnsi="Sylfaen" w:cs="Calibri"/>
                <w:sz w:val="20"/>
                <w:szCs w:val="20"/>
                <w:lang w:val="ka-GE"/>
              </w:rPr>
              <w:t xml:space="preserve">სწორად ჩამოთვლის </w:t>
            </w:r>
            <w:r w:rsidRPr="00120613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წამლის</w:t>
            </w:r>
            <w:r w:rsidRPr="00120613">
              <w:rPr>
                <w:rFonts w:ascii="Sylfaen" w:hAnsi="Sylfaen" w:cs="Calibri"/>
                <w:b/>
                <w:sz w:val="20"/>
                <w:szCs w:val="20"/>
                <w:lang w:val="ka-GE"/>
              </w:rPr>
              <w:t xml:space="preserve">  და</w:t>
            </w:r>
            <w:r w:rsidRPr="00120613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სახელებას</w:t>
            </w: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საექთნოკომპეტენციისფარგლებში</w:t>
            </w:r>
          </w:p>
          <w:p w:rsidR="008E59EB" w:rsidRPr="00120613" w:rsidRDefault="008E59EB" w:rsidP="008E59EB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283" w:right="0" w:hanging="180"/>
              <w:jc w:val="left"/>
              <w:rPr>
                <w:rFonts w:ascii="Sylfaen" w:hAnsi="Sylfaen"/>
                <w:sz w:val="20"/>
                <w:szCs w:val="20"/>
                <w:lang w:val="en-US"/>
              </w:rPr>
            </w:pP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სწორად განსაზღვრავს</w:t>
            </w:r>
            <w:r w:rsidRPr="00120613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წამლისდოზა</w:t>
            </w:r>
            <w:r w:rsidRPr="00120613">
              <w:rPr>
                <w:rFonts w:ascii="Sylfaen" w:hAnsi="Sylfaen" w:cs="Calibri"/>
                <w:b/>
                <w:sz w:val="20"/>
                <w:szCs w:val="20"/>
                <w:lang w:val="ka-GE"/>
              </w:rPr>
              <w:t>ს</w:t>
            </w:r>
          </w:p>
          <w:p w:rsidR="008E59EB" w:rsidRPr="00120613" w:rsidRDefault="008E59EB" w:rsidP="008E59EB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283" w:right="0" w:hanging="180"/>
              <w:jc w:val="left"/>
              <w:rPr>
                <w:rFonts w:ascii="Sylfaen" w:hAnsi="Sylfaen"/>
                <w:sz w:val="20"/>
                <w:szCs w:val="20"/>
                <w:lang w:val="en-US"/>
              </w:rPr>
            </w:pP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სწორად აღწერს  სამკურნალოსაშუალებებისორგანიზმშიშეწოვის</w:t>
            </w:r>
            <w:r w:rsidRPr="00120613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განაწილების</w:t>
            </w:r>
            <w:r w:rsidRPr="00120613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ბიოტრანსფორმაციის</w:t>
            </w:r>
            <w:r w:rsidRPr="00120613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გამოყოფისთავისებურებებს კომპენტეციის ფარგლებში</w:t>
            </w:r>
          </w:p>
          <w:p w:rsidR="008E59EB" w:rsidRPr="00120613" w:rsidRDefault="008E59EB" w:rsidP="008E59EB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283" w:right="0" w:hanging="18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სწორად აღწერს მედიკამენტების  </w:t>
            </w: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მოქმედების გვერდითი ეფექტებს,</w:t>
            </w: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მედიკამენტებისტოლერანტობას კომპენტენციის ფარგლებში.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59EB" w:rsidRPr="00120613" w:rsidRDefault="008E59EB" w:rsidP="00854221">
            <w:pPr>
              <w:pStyle w:val="PlainText"/>
              <w:rPr>
                <w:rFonts w:ascii="Sylfaen" w:hAnsi="Sylfaen"/>
                <w:b/>
                <w:lang w:val="ka-GE"/>
              </w:rPr>
            </w:pPr>
            <w:r w:rsidRPr="00120613">
              <w:rPr>
                <w:rFonts w:ascii="Sylfaen" w:hAnsi="Sylfaen"/>
                <w:b/>
                <w:lang w:val="ka-GE"/>
              </w:rPr>
              <w:t>ბაზისური ფარმაკოლოგიური პრინციპები:</w:t>
            </w:r>
          </w:p>
          <w:p w:rsidR="008E59EB" w:rsidRPr="00120613" w:rsidRDefault="008E59EB" w:rsidP="00854221">
            <w:pPr>
              <w:pStyle w:val="PlainText"/>
              <w:rPr>
                <w:rFonts w:ascii="Sylfaen" w:hAnsi="Sylfaen"/>
                <w:lang w:val="en-US"/>
              </w:rPr>
            </w:pPr>
            <w:r w:rsidRPr="00120613">
              <w:rPr>
                <w:rFonts w:ascii="Sylfaen" w:hAnsi="Sylfaen"/>
                <w:lang w:val="ka-GE"/>
              </w:rPr>
              <w:t>ფარმაკოკინეტიკა, ფარმაკოდინამიკა</w:t>
            </w:r>
          </w:p>
          <w:p w:rsidR="008E59EB" w:rsidRPr="00120613" w:rsidRDefault="008E59EB" w:rsidP="00854221">
            <w:pPr>
              <w:pStyle w:val="PlainText"/>
              <w:rPr>
                <w:rFonts w:ascii="Sylfaen" w:hAnsi="Sylfaen" w:cs="Sylfaen"/>
                <w:b/>
                <w:lang w:val="ka-GE"/>
              </w:rPr>
            </w:pPr>
          </w:p>
          <w:p w:rsidR="008E59EB" w:rsidRPr="00120613" w:rsidRDefault="008E59EB" w:rsidP="00854221">
            <w:pPr>
              <w:pStyle w:val="PlainText"/>
              <w:rPr>
                <w:rFonts w:ascii="Sylfaen" w:hAnsi="Sylfaen" w:cs="Calibri"/>
                <w:b/>
                <w:lang w:val="en-US"/>
              </w:rPr>
            </w:pPr>
            <w:r w:rsidRPr="00120613">
              <w:rPr>
                <w:rFonts w:ascii="Sylfaen" w:hAnsi="Sylfaen" w:cs="Sylfaen"/>
                <w:b/>
                <w:lang w:val="ka-GE"/>
              </w:rPr>
              <w:t>წამლის</w:t>
            </w:r>
            <w:r w:rsidRPr="00120613">
              <w:rPr>
                <w:rFonts w:ascii="Sylfaen" w:hAnsi="Sylfaen" w:cs="Calibri"/>
                <w:b/>
                <w:lang w:val="ka-GE"/>
              </w:rPr>
              <w:t xml:space="preserve">  დასა</w:t>
            </w:r>
            <w:r w:rsidRPr="00120613">
              <w:rPr>
                <w:rFonts w:ascii="Sylfaen" w:hAnsi="Sylfaen" w:cs="Sylfaen"/>
                <w:b/>
                <w:lang w:val="ka-GE"/>
              </w:rPr>
              <w:t>ხელება</w:t>
            </w:r>
            <w:r w:rsidRPr="00120613">
              <w:rPr>
                <w:rFonts w:ascii="Sylfaen" w:hAnsi="Sylfaen" w:cs="Sylfaen"/>
                <w:b/>
                <w:lang w:val="en-US"/>
              </w:rPr>
              <w:t>:</w:t>
            </w:r>
          </w:p>
          <w:p w:rsidR="008E59EB" w:rsidRPr="00120613" w:rsidRDefault="008E59EB" w:rsidP="00854221">
            <w:pPr>
              <w:pStyle w:val="PlainText"/>
              <w:rPr>
                <w:rFonts w:ascii="Sylfaen" w:hAnsi="Sylfaen" w:cs="Calibri"/>
                <w:lang w:val="en-US"/>
              </w:rPr>
            </w:pPr>
            <w:r w:rsidRPr="00120613">
              <w:rPr>
                <w:rFonts w:ascii="Sylfaen" w:hAnsi="Sylfaen" w:cs="Sylfaen"/>
                <w:lang w:val="ka-GE"/>
              </w:rPr>
              <w:t>ქიმიური</w:t>
            </w:r>
            <w:r w:rsidRPr="00120613">
              <w:rPr>
                <w:rFonts w:ascii="Sylfaen" w:hAnsi="Sylfaen" w:cs="Calibri"/>
                <w:lang w:val="ka-GE"/>
              </w:rPr>
              <w:t xml:space="preserve">, </w:t>
            </w:r>
            <w:r w:rsidRPr="00120613">
              <w:rPr>
                <w:rFonts w:ascii="Sylfaen" w:hAnsi="Sylfaen" w:cs="Sylfaen"/>
                <w:lang w:val="ka-GE"/>
              </w:rPr>
              <w:t>გენერიკული</w:t>
            </w:r>
            <w:r w:rsidRPr="00120613">
              <w:rPr>
                <w:rFonts w:ascii="Sylfaen" w:hAnsi="Sylfaen" w:cs="Calibri"/>
                <w:lang w:val="ka-GE"/>
              </w:rPr>
              <w:t>,</w:t>
            </w:r>
          </w:p>
          <w:p w:rsidR="008E59EB" w:rsidRPr="00120613" w:rsidRDefault="008E59EB" w:rsidP="00854221">
            <w:pPr>
              <w:pStyle w:val="PlainText"/>
              <w:rPr>
                <w:rFonts w:ascii="Sylfaen" w:hAnsi="Sylfaen" w:cs="Calibri"/>
                <w:lang w:val="en-US"/>
              </w:rPr>
            </w:pPr>
            <w:r w:rsidRPr="00120613">
              <w:rPr>
                <w:rFonts w:ascii="Sylfaen" w:hAnsi="Sylfaen" w:cs="Sylfaen"/>
                <w:lang w:val="ka-GE"/>
              </w:rPr>
              <w:t>საფირმო</w:t>
            </w:r>
          </w:p>
          <w:p w:rsidR="008E59EB" w:rsidRPr="00120613" w:rsidRDefault="008E59EB" w:rsidP="00854221">
            <w:pPr>
              <w:pStyle w:val="PlainText"/>
              <w:rPr>
                <w:rFonts w:ascii="Sylfaen" w:hAnsi="Sylfaen" w:cs="Calibri"/>
                <w:b/>
                <w:lang w:val="en-US"/>
              </w:rPr>
            </w:pPr>
          </w:p>
          <w:p w:rsidR="008E59EB" w:rsidRPr="00120613" w:rsidRDefault="008E59EB" w:rsidP="00854221">
            <w:pPr>
              <w:pStyle w:val="PlainText"/>
              <w:rPr>
                <w:rFonts w:ascii="Sylfaen" w:hAnsi="Sylfaen" w:cs="Sylfaen"/>
                <w:b/>
                <w:lang w:val="ka-GE"/>
              </w:rPr>
            </w:pPr>
            <w:r w:rsidRPr="00120613">
              <w:rPr>
                <w:rFonts w:ascii="Sylfaen" w:hAnsi="Sylfaen" w:cs="Sylfaen"/>
                <w:b/>
                <w:lang w:val="ka-GE"/>
              </w:rPr>
              <w:t>წამლისდოზა:</w:t>
            </w:r>
          </w:p>
          <w:p w:rsidR="008E59EB" w:rsidRPr="00120613" w:rsidRDefault="008E59EB" w:rsidP="00854221">
            <w:pPr>
              <w:pStyle w:val="PlainText"/>
              <w:rPr>
                <w:rFonts w:ascii="Sylfaen" w:hAnsi="Sylfaen"/>
                <w:lang w:val="ka-GE"/>
              </w:rPr>
            </w:pPr>
            <w:r w:rsidRPr="00120613">
              <w:rPr>
                <w:rFonts w:ascii="Sylfaen" w:hAnsi="Sylfaen" w:cs="Sylfaen"/>
                <w:lang w:val="ka-GE"/>
              </w:rPr>
              <w:t>თერაპიულ</w:t>
            </w:r>
            <w:r w:rsidRPr="00120613">
              <w:rPr>
                <w:rFonts w:ascii="Sylfaen" w:hAnsi="Sylfaen"/>
                <w:lang w:val="ka-GE"/>
              </w:rPr>
              <w:t xml:space="preserve">ი, დარტყმითი, </w:t>
            </w:r>
          </w:p>
          <w:p w:rsidR="008E59EB" w:rsidRPr="00120613" w:rsidRDefault="008E59EB" w:rsidP="00854221">
            <w:pPr>
              <w:pStyle w:val="PlainText"/>
              <w:rPr>
                <w:rFonts w:ascii="Sylfaen" w:hAnsi="Sylfaen"/>
                <w:lang w:val="ka-GE"/>
              </w:rPr>
            </w:pPr>
            <w:r w:rsidRPr="00120613">
              <w:rPr>
                <w:rFonts w:ascii="Sylfaen" w:hAnsi="Sylfaen"/>
                <w:lang w:val="ka-GE"/>
              </w:rPr>
              <w:t>ტოქსიური, ერთჯერადი,</w:t>
            </w:r>
          </w:p>
          <w:p w:rsidR="008E59EB" w:rsidRPr="00120613" w:rsidRDefault="008E59EB" w:rsidP="00854221">
            <w:pPr>
              <w:pStyle w:val="PlainText"/>
              <w:rPr>
                <w:rFonts w:ascii="Sylfaen" w:hAnsi="Sylfaen"/>
                <w:lang w:val="ka-GE"/>
              </w:rPr>
            </w:pPr>
            <w:r w:rsidRPr="00120613">
              <w:rPr>
                <w:rFonts w:ascii="Sylfaen" w:hAnsi="Sylfaen"/>
                <w:lang w:val="ka-GE"/>
              </w:rPr>
              <w:t xml:space="preserve"> დღიური შემანარჩუნებელი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59EB" w:rsidRPr="00120613" w:rsidRDefault="008E59E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წერილობითი ან/და ზეპირი მტკიცებულება (1,2,4,5)</w:t>
            </w:r>
          </w:p>
          <w:p w:rsidR="008E59EB" w:rsidRPr="00120613" w:rsidRDefault="008E59E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8E59EB" w:rsidRPr="00120613" w:rsidRDefault="008E59E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მტკიცებულება(3)</w:t>
            </w:r>
          </w:p>
        </w:tc>
      </w:tr>
      <w:tr w:rsidR="008E59EB" w:rsidRPr="00120613" w:rsidTr="00854221">
        <w:trPr>
          <w:trHeight w:val="3500"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59EB" w:rsidRPr="00120613" w:rsidRDefault="008E59EB" w:rsidP="008E59EB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18" w:right="0" w:hanging="318"/>
              <w:jc w:val="left"/>
              <w:rPr>
                <w:rFonts w:ascii="Sylfaen" w:hAnsi="Sylfaen" w:cs="Sylfaen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Sylfaen"/>
                <w:b/>
                <w:sz w:val="20"/>
                <w:szCs w:val="20"/>
                <w:lang w:val="ka-GE"/>
              </w:rPr>
              <w:lastRenderedPageBreak/>
              <w:t>მედიკამენტის ადმინისტრირება</w:t>
            </w:r>
          </w:p>
          <w:p w:rsidR="008E59EB" w:rsidRPr="00120613" w:rsidRDefault="008E59EB" w:rsidP="00854221">
            <w:pPr>
              <w:spacing w:after="0" w:line="240" w:lineRule="auto"/>
              <w:ind w:left="318" w:hanging="318"/>
              <w:rPr>
                <w:rFonts w:ascii="Sylfaen" w:hAnsi="Sylfaen" w:cs="Sylfaen"/>
                <w:b/>
                <w:sz w:val="20"/>
                <w:szCs w:val="20"/>
                <w:lang w:val="ka-GE"/>
              </w:rPr>
            </w:pPr>
          </w:p>
          <w:p w:rsidR="008E59EB" w:rsidRPr="00120613" w:rsidRDefault="008E59EB" w:rsidP="00854221">
            <w:pPr>
              <w:spacing w:after="0" w:line="240" w:lineRule="auto"/>
              <w:ind w:left="318" w:hanging="318"/>
              <w:rPr>
                <w:rFonts w:ascii="Sylfaen" w:hAnsi="Sylfaen" w:cs="Sylfaen"/>
                <w:b/>
                <w:sz w:val="20"/>
                <w:szCs w:val="20"/>
                <w:lang w:val="ka-GE"/>
              </w:rPr>
            </w:pPr>
          </w:p>
          <w:p w:rsidR="008E59EB" w:rsidRPr="00120613" w:rsidRDefault="008E59EB" w:rsidP="00854221">
            <w:pPr>
              <w:spacing w:after="0" w:line="240" w:lineRule="auto"/>
              <w:ind w:left="318" w:hanging="318"/>
              <w:rPr>
                <w:rFonts w:ascii="Sylfaen" w:hAnsi="Sylfaen" w:cs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59EB" w:rsidRPr="00120613" w:rsidRDefault="008E59EB" w:rsidP="008E59EB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283" w:right="0" w:hanging="18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სწორად აღწერს სამკურნალო საშუალებების ორგანიზმზე მოქმედების გზებს, ლოკალიზაციის</w:t>
            </w:r>
            <w:r w:rsidRPr="00120613">
              <w:rPr>
                <w:rFonts w:ascii="Sylfaen" w:hAnsi="Sylfaen" w:cs="Calibri"/>
                <w:sz w:val="20"/>
                <w:szCs w:val="20"/>
                <w:lang w:val="ka-GE"/>
              </w:rPr>
              <w:t xml:space="preserve"> მიხედვით.</w:t>
            </w:r>
          </w:p>
          <w:p w:rsidR="008E59EB" w:rsidRPr="00120613" w:rsidRDefault="008E59EB" w:rsidP="008E59EB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283" w:right="0" w:hanging="180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სწორადაღწერს</w:t>
            </w:r>
            <w:r w:rsidRPr="00120613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ორგანიზმის ინდივიდუალურითავისებურებებისა</w:t>
            </w: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 xml:space="preserve">  და მისი მდგომარეობის მნიშვნელობასსამკურნალო საშუალების მოქმედების გამოსავლენად</w:t>
            </w:r>
          </w:p>
          <w:p w:rsidR="008E59EB" w:rsidRPr="00120613" w:rsidRDefault="008E59EB" w:rsidP="008E59EB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283" w:right="0" w:hanging="18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სწორად აღწერს</w:t>
            </w:r>
            <w:r w:rsidRPr="00120613">
              <w:rPr>
                <w:rFonts w:ascii="Sylfaen" w:hAnsi="Sylfaen" w:cs="Calibri"/>
                <w:sz w:val="20"/>
                <w:szCs w:val="20"/>
                <w:lang w:val="ka-GE"/>
              </w:rPr>
              <w:t xml:space="preserve"> სამკურნალო საშუალების ფამაკოთერაპიული ეფექტების დამოკიდებულებას დოზაზე, თვისებებსა და გამოყენების პირობებზე</w:t>
            </w:r>
          </w:p>
          <w:p w:rsidR="008E59EB" w:rsidRPr="00120613" w:rsidRDefault="008E59EB" w:rsidP="008E59EB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283" w:right="0" w:hanging="18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სწორადაღწერს </w:t>
            </w:r>
            <w:r w:rsidRPr="00120613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მედიკამენტების შეყვანის გზებს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59EB" w:rsidRPr="00120613" w:rsidRDefault="008E59EB" w:rsidP="00854221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/>
                <w:sz w:val="20"/>
                <w:szCs w:val="20"/>
                <w:lang w:val="ka-GE"/>
              </w:rPr>
              <w:t>ორგანიზმის ინდივიდუალური</w:t>
            </w:r>
          </w:p>
          <w:p w:rsidR="008E59EB" w:rsidRPr="00120613" w:rsidRDefault="008E59E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/>
                <w:sz w:val="20"/>
                <w:szCs w:val="20"/>
                <w:lang w:val="ka-GE"/>
              </w:rPr>
              <w:t>თავისებურებები</w:t>
            </w:r>
          </w:p>
          <w:p w:rsidR="008E59EB" w:rsidRPr="00120613" w:rsidRDefault="008E59EB" w:rsidP="00854221">
            <w:pPr>
              <w:spacing w:after="0" w:line="240" w:lineRule="auto"/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ასაკი</w:t>
            </w:r>
            <w:r w:rsidRPr="00120613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სქესი</w:t>
            </w:r>
            <w:r w:rsidRPr="00120613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</w:p>
          <w:p w:rsidR="008E59EB" w:rsidRPr="00120613" w:rsidRDefault="008E59EB" w:rsidP="00854221">
            <w:pPr>
              <w:spacing w:after="0" w:line="240" w:lineRule="auto"/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გენეტიკურიფაქტორები</w:t>
            </w:r>
            <w:r w:rsidRPr="00120613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ორგანიზმისმდგომარეობა</w:t>
            </w:r>
            <w:r w:rsidRPr="00120613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</w:p>
          <w:p w:rsidR="008E59EB" w:rsidRPr="00120613" w:rsidRDefault="008E59E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დღე</w:t>
            </w:r>
            <w:r w:rsidRPr="00120613">
              <w:rPr>
                <w:rFonts w:ascii="Sylfaen" w:hAnsi="Sylfaen" w:cs="Calibri"/>
                <w:sz w:val="20"/>
                <w:szCs w:val="20"/>
                <w:lang w:val="ka-GE"/>
              </w:rPr>
              <w:t>-</w:t>
            </w: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ღამურირიტმისმნიშვნელობა</w:t>
            </w:r>
          </w:p>
          <w:p w:rsidR="008E59EB" w:rsidRPr="00120613" w:rsidRDefault="008E59E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8E59EB" w:rsidRPr="00120613" w:rsidRDefault="008E59EB" w:rsidP="00854221">
            <w:pPr>
              <w:spacing w:after="0" w:line="240" w:lineRule="auto"/>
              <w:rPr>
                <w:rFonts w:ascii="Sylfaen" w:hAnsi="Sylfaen" w:cs="Sylfaen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მედიკამენტების შეყვანის გზები</w:t>
            </w:r>
          </w:p>
          <w:p w:rsidR="008E59EB" w:rsidRPr="00120613" w:rsidRDefault="008E59E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ენტერალური, პარენტერალური, ადგილობრივი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59EB" w:rsidRPr="00120613" w:rsidRDefault="008E59EB" w:rsidP="00854221">
            <w:pPr>
              <w:pStyle w:val="ListParagraph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წერილობითი ან/და ზეპირი მტკიცებულება (1,2,3,4)</w:t>
            </w:r>
          </w:p>
          <w:p w:rsidR="008E59EB" w:rsidRPr="00120613" w:rsidRDefault="008E59EB" w:rsidP="00854221">
            <w:pPr>
              <w:pStyle w:val="ListParagraph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8E59EB" w:rsidRPr="00120613" w:rsidRDefault="008E59EB" w:rsidP="00854221">
            <w:pPr>
              <w:pStyle w:val="ListParagraph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8E59EB" w:rsidRPr="00120613" w:rsidTr="00854221">
        <w:trPr>
          <w:trHeight w:val="2284"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59EB" w:rsidRPr="00496A75" w:rsidRDefault="008E59EB" w:rsidP="008E59EB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60" w:right="0"/>
              <w:jc w:val="left"/>
              <w:rPr>
                <w:rFonts w:ascii="Sylfaen" w:hAnsi="Sylfaen"/>
                <w:b/>
                <w:color w:val="000000"/>
                <w:sz w:val="20"/>
                <w:szCs w:val="20"/>
                <w:lang w:val="ka-GE"/>
              </w:rPr>
            </w:pPr>
            <w:r w:rsidRPr="00496A75">
              <w:rPr>
                <w:rFonts w:ascii="Sylfaen" w:hAnsi="Sylfaen" w:cs="Sylfaen"/>
                <w:b/>
                <w:color w:val="000000"/>
                <w:sz w:val="20"/>
                <w:szCs w:val="20"/>
                <w:lang w:val="ka-GE"/>
              </w:rPr>
              <w:t>მედიკამენტებისდოზირებისწესის განსაზღვრა</w:t>
            </w: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59EB" w:rsidRPr="00120613" w:rsidRDefault="008E59EB" w:rsidP="008E59EB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სწორად განმარტავს</w:t>
            </w: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 xml:space="preserve"> მშრალი  და თხევადი ნივთიერებების განმსაზღვრელ   ერთულს</w:t>
            </w:r>
          </w:p>
          <w:p w:rsidR="008E59EB" w:rsidRPr="00120613" w:rsidRDefault="008E59EB" w:rsidP="008E59EB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სწორად განმარტავს პროცენტისმნიშვნელობასმედიკამენტების</w:t>
            </w: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 xml:space="preserve"> დოზირებაში</w:t>
            </w:r>
          </w:p>
          <w:p w:rsidR="008E59EB" w:rsidRPr="00120613" w:rsidRDefault="008E59EB" w:rsidP="008E59EB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სწორად ახორციელებსმშრალიდათხევადინივთიერებებისკალკულაციას</w:t>
            </w:r>
          </w:p>
          <w:p w:rsidR="008E59EB" w:rsidRPr="00120613" w:rsidRDefault="008E59EB" w:rsidP="008E59EB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 xml:space="preserve"> სწორად უზრუნველყოფს  წამლის  განზავებას საინექციოდ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59EB" w:rsidRPr="00120613" w:rsidRDefault="008E59EB" w:rsidP="00854221">
            <w:pPr>
              <w:pStyle w:val="PlainText"/>
              <w:rPr>
                <w:rFonts w:ascii="Sylfaen" w:hAnsi="Sylfaen" w:cs="Menlo Regular"/>
                <w:lang w:val="ka-GE" w:eastAsia="ru-RU"/>
              </w:rPr>
            </w:pPr>
            <w:r w:rsidRPr="00120613">
              <w:rPr>
                <w:rFonts w:ascii="Sylfaen" w:hAnsi="Sylfaen" w:cs="Menlo Regular"/>
                <w:lang w:val="ka-GE" w:eastAsia="ru-RU"/>
              </w:rPr>
              <w:t>სრულად არის  ასახული შესრულების კრიტერიუმში</w:t>
            </w:r>
          </w:p>
          <w:p w:rsidR="008E59EB" w:rsidRPr="00120613" w:rsidRDefault="008E59EB" w:rsidP="00854221">
            <w:pPr>
              <w:pStyle w:val="PlainText"/>
              <w:rPr>
                <w:rFonts w:ascii="Sylfaen" w:hAnsi="Sylfaen" w:cs="Calibri"/>
                <w:strike/>
                <w:lang w:val="ka-GE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59EB" w:rsidRPr="00120613" w:rsidRDefault="008E59EB" w:rsidP="00854221">
            <w:pPr>
              <w:pStyle w:val="ListParagraph"/>
              <w:spacing w:after="0" w:line="240" w:lineRule="auto"/>
              <w:ind w:left="34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წერილობითი ან/და ზეპირი მტკიცებულება (1,2)</w:t>
            </w:r>
          </w:p>
          <w:p w:rsidR="008E59EB" w:rsidRPr="00120613" w:rsidRDefault="008E59EB" w:rsidP="00854221">
            <w:pPr>
              <w:pStyle w:val="ListParagraph"/>
              <w:spacing w:after="0" w:line="240" w:lineRule="auto"/>
              <w:ind w:left="34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8E59EB" w:rsidRPr="00120613" w:rsidRDefault="008E59EB" w:rsidP="00854221">
            <w:pPr>
              <w:pStyle w:val="ListParagraph"/>
              <w:spacing w:after="0" w:line="240" w:lineRule="auto"/>
              <w:ind w:left="34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 (3,4)</w:t>
            </w:r>
          </w:p>
        </w:tc>
      </w:tr>
      <w:tr w:rsidR="008E59EB" w:rsidRPr="00120613" w:rsidTr="00854221">
        <w:trPr>
          <w:trHeight w:val="1713"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59EB" w:rsidRPr="00120613" w:rsidRDefault="008E59EB" w:rsidP="008E59EB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18" w:right="0" w:hanging="318"/>
              <w:jc w:val="left"/>
              <w:rPr>
                <w:rFonts w:ascii="Sylfaen" w:hAnsi="Sylfaen"/>
                <w:b/>
                <w:color w:val="000000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Sylfaen"/>
                <w:b/>
                <w:color w:val="000000"/>
                <w:sz w:val="20"/>
                <w:szCs w:val="20"/>
                <w:lang w:val="ka-GE"/>
              </w:rPr>
              <w:t xml:space="preserve">რეცეპტის  წაკითხვა </w:t>
            </w: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59EB" w:rsidRPr="00120613" w:rsidRDefault="008E59EB" w:rsidP="008E59EB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Calibri"/>
                <w:sz w:val="20"/>
                <w:szCs w:val="20"/>
                <w:lang w:val="ka-GE"/>
              </w:rPr>
              <w:t xml:space="preserve">სწორად ჩამოთვლის   </w:t>
            </w:r>
            <w:r w:rsidRPr="00120613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სამკურნალ</w:t>
            </w:r>
            <w:r w:rsidR="000B6BDC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 </w:t>
            </w:r>
            <w:r w:rsidRPr="00120613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წარმო</w:t>
            </w:r>
            <w:r w:rsidR="000B6BDC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 </w:t>
            </w:r>
            <w:r w:rsidRPr="00120613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ფორმებს</w:t>
            </w:r>
          </w:p>
          <w:p w:rsidR="008E59EB" w:rsidRPr="00120613" w:rsidRDefault="008E59EB" w:rsidP="008E59EB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right="0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>სწორად აღწერს სამკურნალო საშუალებების ნომენკლატურას</w:t>
            </w:r>
          </w:p>
          <w:p w:rsidR="008E59EB" w:rsidRPr="00120613" w:rsidRDefault="008E59EB" w:rsidP="008E59EB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right="0"/>
              <w:jc w:val="left"/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სწორად განმარტავს რეცეპტში გამოყენებულ აბრევიატურებს</w:t>
            </w:r>
          </w:p>
          <w:p w:rsidR="008E59EB" w:rsidRPr="00120613" w:rsidRDefault="008E59EB" w:rsidP="008E59EB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სწორად წაიკითხავს/განიხილავს  რეცეპტს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59EB" w:rsidRPr="00120613" w:rsidRDefault="008E59EB" w:rsidP="00854221">
            <w:pPr>
              <w:pStyle w:val="PlainText"/>
              <w:rPr>
                <w:rFonts w:ascii="Sylfaen" w:hAnsi="Sylfaen" w:cs="Calibri"/>
                <w:lang w:val="ka-GE"/>
              </w:rPr>
            </w:pPr>
            <w:r w:rsidRPr="00120613">
              <w:rPr>
                <w:rFonts w:ascii="Sylfaen" w:hAnsi="Sylfaen" w:cs="Sylfaen"/>
                <w:b/>
                <w:lang w:val="ka-GE"/>
              </w:rPr>
              <w:t>სამკურნალ</w:t>
            </w:r>
            <w:r w:rsidR="000B6BDC">
              <w:rPr>
                <w:rFonts w:ascii="Sylfaen" w:hAnsi="Sylfaen" w:cs="Sylfaen"/>
                <w:b/>
                <w:lang w:val="en-US"/>
              </w:rPr>
              <w:t xml:space="preserve"> </w:t>
            </w:r>
            <w:r w:rsidRPr="00120613">
              <w:rPr>
                <w:rFonts w:ascii="Sylfaen" w:hAnsi="Sylfaen" w:cs="Sylfaen"/>
                <w:b/>
                <w:lang w:val="ka-GE"/>
              </w:rPr>
              <w:t>წარმო</w:t>
            </w:r>
            <w:r w:rsidR="000B6BDC">
              <w:rPr>
                <w:rFonts w:ascii="Sylfaen" w:hAnsi="Sylfaen" w:cs="Sylfaen"/>
                <w:b/>
                <w:lang w:val="en-US"/>
              </w:rPr>
              <w:t xml:space="preserve"> </w:t>
            </w:r>
            <w:r w:rsidRPr="00120613">
              <w:rPr>
                <w:rFonts w:ascii="Sylfaen" w:hAnsi="Sylfaen" w:cs="Sylfaen"/>
                <w:b/>
                <w:lang w:val="ka-GE"/>
              </w:rPr>
              <w:t>ფორმები:</w:t>
            </w:r>
          </w:p>
          <w:p w:rsidR="008E59EB" w:rsidRPr="00120613" w:rsidRDefault="008E59EB" w:rsidP="00854221">
            <w:pPr>
              <w:pStyle w:val="PlainText"/>
              <w:rPr>
                <w:rFonts w:ascii="Sylfaen" w:hAnsi="Sylfaen"/>
                <w:lang w:val="ka-GE"/>
              </w:rPr>
            </w:pPr>
            <w:r w:rsidRPr="00120613">
              <w:rPr>
                <w:rFonts w:ascii="Sylfaen" w:hAnsi="Sylfaen" w:cs="Sylfaen"/>
                <w:lang w:val="ka-GE"/>
              </w:rPr>
              <w:t>ტაბლეტები</w:t>
            </w:r>
            <w:r w:rsidRPr="00120613">
              <w:rPr>
                <w:rFonts w:ascii="Sylfaen" w:hAnsi="Sylfaen" w:cs="Calibri"/>
                <w:lang w:val="ka-GE"/>
              </w:rPr>
              <w:t>,</w:t>
            </w:r>
            <w:r w:rsidRPr="00120613">
              <w:rPr>
                <w:rFonts w:ascii="Sylfaen" w:hAnsi="Sylfaen"/>
                <w:lang w:val="ka-GE"/>
              </w:rPr>
              <w:t xml:space="preserve"> კაფსულები,</w:t>
            </w:r>
          </w:p>
          <w:p w:rsidR="008E59EB" w:rsidRPr="00120613" w:rsidRDefault="008E59EB" w:rsidP="00854221">
            <w:pPr>
              <w:pStyle w:val="ListParagraph"/>
              <w:spacing w:after="0" w:line="240" w:lineRule="auto"/>
              <w:ind w:left="0"/>
              <w:rPr>
                <w:rFonts w:ascii="Sylfaen" w:hAnsi="Sylfaen" w:cs="Calibri"/>
                <w:strike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საინექციო  ფორმები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59EB" w:rsidRPr="00120613" w:rsidRDefault="008E59EB" w:rsidP="00854221">
            <w:pPr>
              <w:pStyle w:val="ListParagraph"/>
              <w:spacing w:after="0" w:line="240" w:lineRule="auto"/>
              <w:ind w:left="34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წერილობითი  და/ან ზეპირი  მტკიცებულება(1,2,3)</w:t>
            </w:r>
          </w:p>
          <w:p w:rsidR="008E59EB" w:rsidRPr="00120613" w:rsidRDefault="008E59EB" w:rsidP="00854221">
            <w:pPr>
              <w:pStyle w:val="ListParagraph"/>
              <w:spacing w:after="0" w:line="240" w:lineRule="auto"/>
              <w:ind w:left="34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8E59EB" w:rsidRPr="00120613" w:rsidRDefault="008E59EB" w:rsidP="00854221">
            <w:pPr>
              <w:pStyle w:val="ListParagraph"/>
              <w:spacing w:after="0" w:line="240" w:lineRule="auto"/>
              <w:ind w:left="34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მტკიცებულება(4)</w:t>
            </w:r>
          </w:p>
        </w:tc>
      </w:tr>
    </w:tbl>
    <w:p w:rsidR="008E59EB" w:rsidRDefault="008E59EB" w:rsidP="008E59EB">
      <w:pPr>
        <w:spacing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DA5E44" w:rsidRPr="00DA5E44" w:rsidRDefault="00DA5E44" w:rsidP="008E59EB">
      <w:pPr>
        <w:spacing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8E59EB" w:rsidRPr="00120613" w:rsidRDefault="008E59EB" w:rsidP="008E59EB">
      <w:pPr>
        <w:numPr>
          <w:ilvl w:val="0"/>
          <w:numId w:val="17"/>
        </w:numPr>
        <w:spacing w:line="240" w:lineRule="auto"/>
        <w:rPr>
          <w:rFonts w:ascii="Sylfaen" w:hAnsi="Sylfaen" w:cs="Arial"/>
          <w:sz w:val="20"/>
          <w:szCs w:val="20"/>
          <w:lang w:val="ka-GE"/>
        </w:rPr>
      </w:pPr>
      <w:r w:rsidRPr="00120613">
        <w:rPr>
          <w:rFonts w:ascii="Sylfaen" w:hAnsi="Sylfaen" w:cs="Arial"/>
          <w:b/>
          <w:bCs/>
          <w:sz w:val="20"/>
          <w:szCs w:val="20"/>
          <w:lang w:val="ka-GE"/>
        </w:rPr>
        <w:t>დამხმარე ჩანაწერები</w:t>
      </w:r>
    </w:p>
    <w:p w:rsidR="008E59EB" w:rsidRPr="00120613" w:rsidRDefault="008E59EB" w:rsidP="008E59EB">
      <w:pPr>
        <w:pStyle w:val="ListParagraph"/>
        <w:numPr>
          <w:ilvl w:val="1"/>
          <w:numId w:val="17"/>
        </w:numPr>
        <w:spacing w:before="120" w:after="200" w:line="240" w:lineRule="auto"/>
        <w:ind w:right="0"/>
        <w:rPr>
          <w:rFonts w:ascii="Sylfaen" w:hAnsi="Sylfaen" w:cs="Arial"/>
          <w:b/>
          <w:sz w:val="20"/>
          <w:szCs w:val="20"/>
          <w:lang w:val="ka-GE"/>
        </w:rPr>
      </w:pPr>
      <w:r w:rsidRPr="00120613">
        <w:rPr>
          <w:rFonts w:ascii="Sylfaen" w:hAnsi="Sylfaen" w:cs="Arial"/>
          <w:b/>
          <w:sz w:val="20"/>
          <w:szCs w:val="20"/>
          <w:lang w:val="ka-GE"/>
        </w:rPr>
        <w:t>საათების განაწილების სქემა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161"/>
        <w:gridCol w:w="2386"/>
        <w:gridCol w:w="1884"/>
        <w:gridCol w:w="2454"/>
        <w:gridCol w:w="1952"/>
        <w:gridCol w:w="1949"/>
      </w:tblGrid>
      <w:tr w:rsidR="008E59EB" w:rsidRPr="00120613" w:rsidTr="00854221">
        <w:trPr>
          <w:trHeight w:val="398"/>
        </w:trPr>
        <w:tc>
          <w:tcPr>
            <w:tcW w:w="1407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12061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სწავლისშედეგები</w:t>
            </w:r>
          </w:p>
        </w:tc>
        <w:tc>
          <w:tcPr>
            <w:tcW w:w="3593" w:type="pct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2061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საათების</w:t>
            </w:r>
            <w:r w:rsidR="00DA5E44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12061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განაწილება</w:t>
            </w:r>
            <w:r w:rsidRPr="0012061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სწავლის  </w:t>
            </w:r>
            <w:r w:rsidRPr="0012061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შედეგების</w:t>
            </w:r>
            <w:r w:rsidR="00DA5E44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12061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მიხედ</w:t>
            </w:r>
            <w:r w:rsidRPr="00120613">
              <w:rPr>
                <w:rFonts w:ascii="Sylfaen" w:hAnsi="Sylfaen"/>
                <w:b/>
                <w:bCs/>
                <w:i/>
                <w:iCs/>
                <w:sz w:val="20"/>
                <w:szCs w:val="20"/>
                <w:lang w:val="en-US"/>
              </w:rPr>
              <w:t>ვით</w:t>
            </w:r>
          </w:p>
        </w:tc>
      </w:tr>
      <w:tr w:rsidR="008E59EB" w:rsidRPr="00120613" w:rsidTr="00854221">
        <w:trPr>
          <w:trHeight w:val="134"/>
        </w:trPr>
        <w:tc>
          <w:tcPr>
            <w:tcW w:w="1407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44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საკონტაქტო სასწავლო დატვირთვა</w:t>
            </w:r>
          </w:p>
        </w:tc>
        <w:tc>
          <w:tcPr>
            <w:tcW w:w="83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დამოუკიდებელი</w:t>
            </w:r>
          </w:p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12061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სამუშაოები</w:t>
            </w:r>
          </w:p>
        </w:tc>
        <w:tc>
          <w:tcPr>
            <w:tcW w:w="66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12061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შეფასება</w:t>
            </w:r>
          </w:p>
        </w:tc>
        <w:tc>
          <w:tcPr>
            <w:tcW w:w="659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12061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სულ</w:t>
            </w:r>
          </w:p>
        </w:tc>
      </w:tr>
      <w:tr w:rsidR="008E59EB" w:rsidRPr="00120613" w:rsidTr="00854221">
        <w:trPr>
          <w:trHeight w:val="134"/>
        </w:trPr>
        <w:tc>
          <w:tcPr>
            <w:tcW w:w="1407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თეორიული</w:t>
            </w:r>
          </w:p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მეცადინეობა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პრაქტიკული</w:t>
            </w:r>
          </w:p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მეცადინეობა</w:t>
            </w:r>
          </w:p>
        </w:tc>
        <w:tc>
          <w:tcPr>
            <w:tcW w:w="830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660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659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</w:tr>
      <w:tr w:rsidR="008E59EB" w:rsidRPr="00120613" w:rsidTr="00854221">
        <w:trPr>
          <w:trHeight w:val="409"/>
        </w:trPr>
        <w:tc>
          <w:tcPr>
            <w:tcW w:w="1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 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color w:val="FF0000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59EB" w:rsidRPr="00BC5E50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59EB" w:rsidRPr="00BC5E50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</w:tr>
      <w:tr w:rsidR="008E59EB" w:rsidRPr="00120613" w:rsidTr="00854221">
        <w:trPr>
          <w:trHeight w:val="398"/>
        </w:trPr>
        <w:tc>
          <w:tcPr>
            <w:tcW w:w="1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12061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 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6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26</w:t>
            </w:r>
          </w:p>
        </w:tc>
      </w:tr>
      <w:tr w:rsidR="008E59EB" w:rsidRPr="00120613" w:rsidTr="00854221">
        <w:trPr>
          <w:trHeight w:val="409"/>
        </w:trPr>
        <w:tc>
          <w:tcPr>
            <w:tcW w:w="1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12061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 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30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3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64</w:t>
            </w:r>
          </w:p>
        </w:tc>
      </w:tr>
      <w:tr w:rsidR="008E59EB" w:rsidRPr="00120613" w:rsidTr="00854221">
        <w:trPr>
          <w:trHeight w:val="398"/>
        </w:trPr>
        <w:tc>
          <w:tcPr>
            <w:tcW w:w="1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12061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 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4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9EB" w:rsidRPr="00BC5E50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2061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</w:t>
            </w:r>
            <w:r>
              <w:rPr>
                <w:rFonts w:ascii="Sylfaen" w:hAnsi="Sylfaen"/>
                <w:bCs/>
                <w:iCs/>
                <w:sz w:val="20"/>
                <w:szCs w:val="20"/>
                <w:lang w:val="en-US"/>
              </w:rPr>
              <w:t>4</w:t>
            </w:r>
          </w:p>
        </w:tc>
      </w:tr>
      <w:tr w:rsidR="008E59EB" w:rsidRPr="00120613" w:rsidTr="00854221">
        <w:trPr>
          <w:trHeight w:val="419"/>
        </w:trPr>
        <w:tc>
          <w:tcPr>
            <w:tcW w:w="1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სულ: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9EB" w:rsidRPr="00BC5E50" w:rsidRDefault="00F424B2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fldChar w:fldCharType="begin"/>
            </w:r>
            <w:r w:rsidR="008E59EB">
              <w:rPr>
                <w:rFonts w:ascii="Sylfaen" w:hAnsi="Sylfaen"/>
                <w:sz w:val="20"/>
                <w:szCs w:val="20"/>
                <w:lang w:val="ka-GE"/>
              </w:rPr>
              <w:instrText xml:space="preserve"> =SUM(ABOVE) </w:instrText>
            </w:r>
            <w:r>
              <w:rPr>
                <w:rFonts w:ascii="Sylfaen" w:hAnsi="Sylfaen"/>
                <w:sz w:val="20"/>
                <w:szCs w:val="20"/>
                <w:lang w:val="ka-GE"/>
              </w:rPr>
              <w:fldChar w:fldCharType="separate"/>
            </w:r>
            <w:r w:rsidR="008E59EB">
              <w:rPr>
                <w:rFonts w:ascii="Sylfaen" w:hAnsi="Sylfaen"/>
                <w:noProof/>
                <w:sz w:val="20"/>
                <w:szCs w:val="20"/>
                <w:lang w:val="ka-GE"/>
              </w:rPr>
              <w:t>36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fldChar w:fldCharType="end"/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9EB" w:rsidRPr="00BC5E50" w:rsidRDefault="00F424B2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fldChar w:fldCharType="begin"/>
            </w:r>
            <w:r w:rsidR="008E59EB">
              <w:rPr>
                <w:rFonts w:ascii="Sylfaen" w:hAnsi="Sylfaen"/>
                <w:sz w:val="20"/>
                <w:szCs w:val="20"/>
                <w:lang w:val="ka-GE"/>
              </w:rPr>
              <w:instrText xml:space="preserve"> =SUM(ABOVE) </w:instrText>
            </w:r>
            <w:r>
              <w:rPr>
                <w:rFonts w:ascii="Sylfaen" w:hAnsi="Sylfaen"/>
                <w:sz w:val="20"/>
                <w:szCs w:val="20"/>
                <w:lang w:val="ka-GE"/>
              </w:rPr>
              <w:fldChar w:fldCharType="separate"/>
            </w:r>
            <w:r w:rsidR="008E59EB">
              <w:rPr>
                <w:rFonts w:ascii="Sylfaen" w:hAnsi="Sylfaen"/>
                <w:noProof/>
                <w:sz w:val="20"/>
                <w:szCs w:val="20"/>
                <w:lang w:val="ka-GE"/>
              </w:rPr>
              <w:t>47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fldChar w:fldCharType="end"/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9EB" w:rsidRPr="00BC5E50" w:rsidRDefault="00F424B2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fldChar w:fldCharType="begin"/>
            </w:r>
            <w:r w:rsidR="008E59EB">
              <w:rPr>
                <w:rFonts w:ascii="Sylfaen" w:hAnsi="Sylfaen"/>
                <w:sz w:val="20"/>
                <w:szCs w:val="20"/>
                <w:lang w:val="ka-GE"/>
              </w:rPr>
              <w:instrText xml:space="preserve"> =SUM(ABOVE) </w:instrText>
            </w:r>
            <w:r>
              <w:rPr>
                <w:rFonts w:ascii="Sylfaen" w:hAnsi="Sylfaen"/>
                <w:sz w:val="20"/>
                <w:szCs w:val="20"/>
                <w:lang w:val="ka-GE"/>
              </w:rPr>
              <w:fldChar w:fldCharType="separate"/>
            </w:r>
            <w:r w:rsidR="008E59EB">
              <w:rPr>
                <w:rFonts w:ascii="Sylfaen" w:hAnsi="Sylfaen"/>
                <w:noProof/>
                <w:sz w:val="20"/>
                <w:szCs w:val="20"/>
                <w:lang w:val="ka-GE"/>
              </w:rPr>
              <w:t>29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fldChar w:fldCharType="end"/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9EB" w:rsidRPr="00BC5E50" w:rsidRDefault="00F424B2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fldChar w:fldCharType="begin"/>
            </w:r>
            <w:r w:rsidR="008E59EB">
              <w:rPr>
                <w:rFonts w:ascii="Sylfaen" w:hAnsi="Sylfaen"/>
                <w:sz w:val="20"/>
                <w:szCs w:val="20"/>
                <w:lang w:val="ka-GE"/>
              </w:rPr>
              <w:instrText xml:space="preserve"> =SUM(ABOVE) </w:instrText>
            </w:r>
            <w:r>
              <w:rPr>
                <w:rFonts w:ascii="Sylfaen" w:hAnsi="Sylfaen"/>
                <w:sz w:val="20"/>
                <w:szCs w:val="20"/>
                <w:lang w:val="ka-GE"/>
              </w:rPr>
              <w:fldChar w:fldCharType="separate"/>
            </w:r>
            <w:r w:rsidR="008E59EB">
              <w:rPr>
                <w:rFonts w:ascii="Sylfaen" w:hAnsi="Sylfaen"/>
                <w:noProof/>
                <w:sz w:val="20"/>
                <w:szCs w:val="20"/>
                <w:lang w:val="ka-GE"/>
              </w:rPr>
              <w:t>13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fldChar w:fldCharType="end"/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9EB" w:rsidRPr="00BC5E50" w:rsidRDefault="00F424B2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fldChar w:fldCharType="begin"/>
            </w:r>
            <w:r w:rsidR="008E59EB">
              <w:rPr>
                <w:rFonts w:ascii="Sylfaen" w:hAnsi="Sylfaen"/>
                <w:sz w:val="20"/>
                <w:szCs w:val="20"/>
                <w:lang w:val="ka-GE"/>
              </w:rPr>
              <w:instrText xml:space="preserve"> =SUM(ABOVE) </w:instrText>
            </w:r>
            <w:r>
              <w:rPr>
                <w:rFonts w:ascii="Sylfaen" w:hAnsi="Sylfaen"/>
                <w:sz w:val="20"/>
                <w:szCs w:val="20"/>
                <w:lang w:val="ka-GE"/>
              </w:rPr>
              <w:fldChar w:fldCharType="separate"/>
            </w:r>
            <w:r w:rsidR="008E59EB">
              <w:rPr>
                <w:rFonts w:ascii="Sylfaen" w:hAnsi="Sylfaen"/>
                <w:noProof/>
                <w:sz w:val="20"/>
                <w:szCs w:val="20"/>
                <w:lang w:val="ka-GE"/>
              </w:rPr>
              <w:t>125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fldChar w:fldCharType="end"/>
            </w:r>
          </w:p>
        </w:tc>
      </w:tr>
    </w:tbl>
    <w:p w:rsidR="008E59EB" w:rsidRPr="00120613" w:rsidRDefault="008E59EB" w:rsidP="008E59EB">
      <w:pPr>
        <w:spacing w:before="120" w:line="240" w:lineRule="auto"/>
        <w:jc w:val="both"/>
        <w:rPr>
          <w:rFonts w:ascii="Sylfaen" w:hAnsi="Sylfaen" w:cs="Arial"/>
          <w:b/>
          <w:i/>
          <w:color w:val="FF0000"/>
          <w:sz w:val="20"/>
          <w:szCs w:val="20"/>
          <w:lang w:val="ka-GE"/>
        </w:rPr>
      </w:pPr>
    </w:p>
    <w:p w:rsidR="008E59EB" w:rsidRPr="00120613" w:rsidRDefault="008E59EB" w:rsidP="008E59EB">
      <w:pPr>
        <w:spacing w:before="120" w:line="240" w:lineRule="auto"/>
        <w:jc w:val="both"/>
        <w:rPr>
          <w:rFonts w:ascii="Sylfaen" w:hAnsi="Sylfaen" w:cs="Arial"/>
          <w:b/>
          <w:i/>
          <w:color w:val="FF0000"/>
          <w:sz w:val="20"/>
          <w:szCs w:val="20"/>
          <w:lang w:val="ka-GE"/>
        </w:rPr>
      </w:pPr>
    </w:p>
    <w:p w:rsidR="008E59EB" w:rsidRPr="00120613" w:rsidRDefault="008E59EB" w:rsidP="008E59EB">
      <w:pPr>
        <w:pStyle w:val="ListParagraph"/>
        <w:numPr>
          <w:ilvl w:val="1"/>
          <w:numId w:val="17"/>
        </w:numPr>
        <w:spacing w:after="0" w:line="240" w:lineRule="auto"/>
        <w:ind w:left="360" w:right="0"/>
        <w:jc w:val="left"/>
        <w:rPr>
          <w:rFonts w:ascii="Sylfaen" w:hAnsi="Sylfaen" w:cs="Arial"/>
          <w:b/>
          <w:sz w:val="20"/>
          <w:szCs w:val="20"/>
          <w:lang w:val="ka-GE"/>
        </w:rPr>
      </w:pPr>
      <w:r w:rsidRPr="00120613">
        <w:rPr>
          <w:rFonts w:ascii="Sylfaen" w:hAnsi="Sylfaen" w:cs="Arial"/>
          <w:b/>
          <w:sz w:val="20"/>
          <w:szCs w:val="20"/>
          <w:lang w:val="ka-GE"/>
        </w:rPr>
        <w:t>მოდულის განხორციელების  მიდგომები</w:t>
      </w:r>
    </w:p>
    <w:p w:rsidR="00DA5E44" w:rsidRPr="00F62300" w:rsidRDefault="00DA5E44" w:rsidP="00DA5E44">
      <w:pPr>
        <w:spacing w:after="0" w:line="240" w:lineRule="auto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  <w:r w:rsidRPr="00F62300">
        <w:rPr>
          <w:rFonts w:ascii="Sylfaen" w:hAnsi="Sylfaen"/>
          <w:b/>
          <w:sz w:val="24"/>
          <w:szCs w:val="24"/>
          <w:lang w:val="ka-GE"/>
        </w:rPr>
        <w:t xml:space="preserve">მოდულიხორციელდება: </w:t>
      </w:r>
      <w:r w:rsidRPr="009C5DD3">
        <w:rPr>
          <w:rFonts w:ascii="Sylfaen" w:hAnsi="Sylfaen"/>
          <w:b/>
          <w:sz w:val="24"/>
          <w:szCs w:val="24"/>
          <w:lang w:val="ka-GE"/>
        </w:rPr>
        <w:t xml:space="preserve">შპს საზოგადოებრივი კოლეჯი თბილისის N1 სამედიცინო სასწავლებლის </w:t>
      </w:r>
      <w:r w:rsidRPr="00F62300">
        <w:rPr>
          <w:rFonts w:ascii="Sylfaen" w:hAnsi="Sylfaen" w:cs="Arial"/>
          <w:b/>
          <w:sz w:val="24"/>
          <w:szCs w:val="24"/>
          <w:lang w:val="ka-GE"/>
        </w:rPr>
        <w:t>A</w:t>
      </w:r>
      <w:r w:rsidR="00F62300" w:rsidRPr="00F62300">
        <w:rPr>
          <w:rFonts w:ascii="Sylfaen" w:hAnsi="Sylfaen" w:cs="Arial"/>
          <w:b/>
          <w:sz w:val="24"/>
          <w:szCs w:val="24"/>
          <w:lang w:val="ka-GE"/>
        </w:rPr>
        <w:t>-C</w:t>
      </w:r>
      <w:r>
        <w:rPr>
          <w:rFonts w:ascii="Sylfaen" w:hAnsi="Sylfaen"/>
          <w:b/>
          <w:sz w:val="24"/>
          <w:szCs w:val="24"/>
          <w:lang w:val="ka-GE"/>
        </w:rPr>
        <w:t xml:space="preserve"> გარემოში</w:t>
      </w:r>
      <w:r w:rsidRPr="00EC6A89">
        <w:rPr>
          <w:rFonts w:ascii="Sylfaen" w:hAnsi="Sylfaen"/>
          <w:b/>
          <w:sz w:val="24"/>
          <w:szCs w:val="24"/>
          <w:lang w:val="ka-GE"/>
        </w:rPr>
        <w:t>II-სართული  ოთახი N6; ოთახი N14;</w:t>
      </w:r>
      <w:r w:rsidR="00F62300" w:rsidRPr="00F62300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F62300" w:rsidRPr="00F62300">
        <w:rPr>
          <w:rFonts w:ascii="Sylfaen" w:hAnsi="Sylfaen"/>
          <w:b/>
          <w:sz w:val="24"/>
          <w:szCs w:val="24"/>
          <w:lang w:val="ka-GE"/>
        </w:rPr>
        <w:t xml:space="preserve">III-სართული </w:t>
      </w:r>
      <w:r w:rsidR="00F62300" w:rsidRPr="00F62300">
        <w:rPr>
          <w:rFonts w:ascii="Sylfaen" w:hAnsi="Sylfaen" w:cs="Arial"/>
          <w:b/>
          <w:sz w:val="24"/>
          <w:szCs w:val="24"/>
          <w:lang w:val="ka-GE"/>
        </w:rPr>
        <w:t>A</w:t>
      </w:r>
      <w:r w:rsidR="00F62300" w:rsidRPr="00F62300">
        <w:rPr>
          <w:rFonts w:ascii="Sylfaen" w:hAnsi="Sylfaen"/>
          <w:b/>
          <w:sz w:val="24"/>
          <w:szCs w:val="24"/>
          <w:lang w:val="ka-GE"/>
        </w:rPr>
        <w:t xml:space="preserve"> - C გარემოში</w:t>
      </w:r>
      <w:r w:rsidR="00F62300" w:rsidRPr="00F62300">
        <w:rPr>
          <w:rFonts w:ascii="Sylfaen" w:hAnsi="Sylfaen" w:cs="Arial"/>
          <w:b/>
          <w:sz w:val="24"/>
          <w:szCs w:val="24"/>
          <w:lang w:val="ka-GE"/>
        </w:rPr>
        <w:t xml:space="preserve">; </w:t>
      </w:r>
      <w:r w:rsidR="00F62300" w:rsidRPr="00F62300">
        <w:rPr>
          <w:rFonts w:ascii="Sylfaen" w:hAnsi="Sylfaen"/>
          <w:b/>
          <w:sz w:val="24"/>
          <w:szCs w:val="24"/>
          <w:lang w:val="ka-GE"/>
        </w:rPr>
        <w:t>ოთახი N18.</w:t>
      </w:r>
    </w:p>
    <w:p w:rsidR="008E59EB" w:rsidRPr="00120613" w:rsidRDefault="008E59EB" w:rsidP="008E59EB">
      <w:pPr>
        <w:spacing w:after="0" w:line="240" w:lineRule="auto"/>
        <w:rPr>
          <w:rFonts w:ascii="Sylfaen" w:hAnsi="Sylfaen"/>
          <w:i/>
          <w:sz w:val="20"/>
          <w:szCs w:val="20"/>
          <w:lang w:val="ka-GE"/>
        </w:rPr>
      </w:pPr>
    </w:p>
    <w:p w:rsidR="008E59EB" w:rsidRPr="00120613" w:rsidRDefault="008E59EB" w:rsidP="008E59EB">
      <w:pPr>
        <w:spacing w:after="0" w:line="240" w:lineRule="auto"/>
        <w:rPr>
          <w:rFonts w:ascii="Sylfaen" w:hAnsi="Sylfaen"/>
          <w:i/>
          <w:sz w:val="20"/>
          <w:szCs w:val="20"/>
          <w:lang w:val="ka-GE"/>
        </w:rPr>
      </w:pPr>
    </w:p>
    <w:p w:rsidR="008E59EB" w:rsidRPr="00120613" w:rsidRDefault="008E59EB" w:rsidP="008E59EB">
      <w:pPr>
        <w:spacing w:line="240" w:lineRule="auto"/>
        <w:rPr>
          <w:rFonts w:ascii="Sylfaen" w:hAnsi="Sylfaen"/>
          <w:b/>
          <w:sz w:val="20"/>
          <w:szCs w:val="20"/>
          <w:lang w:val="ka-GE"/>
        </w:rPr>
      </w:pPr>
      <w:r w:rsidRPr="00120613">
        <w:rPr>
          <w:rFonts w:ascii="Sylfaen" w:hAnsi="Sylfaen"/>
          <w:b/>
          <w:sz w:val="20"/>
          <w:szCs w:val="20"/>
          <w:lang w:val="ka-GE"/>
        </w:rPr>
        <w:t>3.3. სასწავლო თემატიკა და სწავლების მეთოდები</w:t>
      </w:r>
    </w:p>
    <w:p w:rsidR="008E59EB" w:rsidRPr="00120613" w:rsidRDefault="008E59EB" w:rsidP="008E59EB">
      <w:pPr>
        <w:spacing w:after="0" w:line="240" w:lineRule="auto"/>
        <w:rPr>
          <w:rFonts w:ascii="Sylfaen" w:hAnsi="Sylfaen"/>
          <w:i/>
          <w:sz w:val="20"/>
          <w:szCs w:val="20"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34"/>
        <w:gridCol w:w="7686"/>
        <w:gridCol w:w="4066"/>
      </w:tblGrid>
      <w:tr w:rsidR="008E59EB" w:rsidRPr="00120613" w:rsidTr="00854221"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2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9EB" w:rsidRPr="00120613" w:rsidRDefault="008E59EB" w:rsidP="00DA5E44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შედეგის შესაბამისი თემატიკა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9EB" w:rsidRPr="00120613" w:rsidRDefault="008E59EB" w:rsidP="00DA5E44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სწავლების მეთოდები</w:t>
            </w:r>
          </w:p>
        </w:tc>
      </w:tr>
      <w:tr w:rsidR="008E59EB" w:rsidRPr="00120613" w:rsidTr="00854221"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9EB" w:rsidRPr="00120613" w:rsidRDefault="008E59EB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DA5E4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</w:t>
            </w:r>
            <w:r w:rsidRPr="0012061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1</w:t>
            </w:r>
          </w:p>
        </w:tc>
        <w:tc>
          <w:tcPr>
            <w:tcW w:w="2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9EB" w:rsidRPr="00120613" w:rsidRDefault="008E59EB" w:rsidP="008E59EB">
            <w:pPr>
              <w:numPr>
                <w:ilvl w:val="0"/>
                <w:numId w:val="34"/>
              </w:num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ბაზისური ფარმაკოლოგიური პრინციპები (ფარმაკოკინეტიკა, ფარმაკოდინამიკა)</w:t>
            </w:r>
          </w:p>
          <w:p w:rsidR="008E59EB" w:rsidRPr="00120613" w:rsidRDefault="008E59EB" w:rsidP="008E59EB">
            <w:pPr>
              <w:numPr>
                <w:ilvl w:val="0"/>
                <w:numId w:val="34"/>
              </w:num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წამლისდასახელებები</w:t>
            </w:r>
            <w:r w:rsidRPr="00120613">
              <w:rPr>
                <w:rFonts w:ascii="Sylfaen" w:hAnsi="Sylfaen" w:cs="Calibri"/>
                <w:sz w:val="20"/>
                <w:szCs w:val="20"/>
                <w:lang w:val="ka-GE"/>
              </w:rPr>
              <w:t xml:space="preserve"> (</w:t>
            </w: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ქიმიური</w:t>
            </w:r>
            <w:r w:rsidRPr="00120613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გენერიკული</w:t>
            </w:r>
            <w:r w:rsidRPr="00120613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საფირმო</w:t>
            </w:r>
            <w:r w:rsidRPr="00120613">
              <w:rPr>
                <w:rFonts w:ascii="Sylfaen" w:hAnsi="Sylfaen" w:cs="Calibri"/>
                <w:sz w:val="20"/>
                <w:szCs w:val="20"/>
                <w:lang w:val="ka-GE"/>
              </w:rPr>
              <w:t>)</w:t>
            </w:r>
          </w:p>
          <w:p w:rsidR="008E59EB" w:rsidRPr="00120613" w:rsidRDefault="008E59EB" w:rsidP="008E59EB">
            <w:pPr>
              <w:numPr>
                <w:ilvl w:val="0"/>
                <w:numId w:val="34"/>
              </w:num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წამლისდოზა</w:t>
            </w:r>
            <w:r w:rsidRPr="00120613">
              <w:rPr>
                <w:rFonts w:ascii="Sylfaen" w:hAnsi="Sylfaen" w:cs="Calibri"/>
                <w:sz w:val="20"/>
                <w:szCs w:val="20"/>
                <w:lang w:val="ka-GE"/>
              </w:rPr>
              <w:t xml:space="preserve"> (</w:t>
            </w: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თერაპიულ</w:t>
            </w: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 xml:space="preserve">ი, დარტყმითი, ტოქსიური, ერთჯერადი, </w:t>
            </w: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დღიური შემანარჩუნებელი)</w:t>
            </w:r>
          </w:p>
          <w:p w:rsidR="008E59EB" w:rsidRPr="00120613" w:rsidRDefault="008E59EB" w:rsidP="008E59EB">
            <w:pPr>
              <w:numPr>
                <w:ilvl w:val="0"/>
                <w:numId w:val="34"/>
              </w:numPr>
              <w:spacing w:after="0" w:line="240" w:lineRule="auto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სამკურნალოსაშუალებებისორგანიზმშიშეწოვის</w:t>
            </w:r>
            <w:r w:rsidRPr="00120613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განაწილების</w:t>
            </w:r>
            <w:r w:rsidRPr="00120613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ბიოტრანსფორმაციის</w:t>
            </w:r>
            <w:r w:rsidRPr="00120613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გამოყოფისთავისებურებები</w:t>
            </w:r>
          </w:p>
          <w:p w:rsidR="008E59EB" w:rsidRPr="00120613" w:rsidRDefault="008E59EB" w:rsidP="008E59EB">
            <w:pPr>
              <w:numPr>
                <w:ilvl w:val="0"/>
                <w:numId w:val="34"/>
              </w:num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მედიკამენტების  </w:t>
            </w: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მოქმედების გვერდითი ეფექტები,</w:t>
            </w:r>
          </w:p>
          <w:p w:rsidR="008E59EB" w:rsidRPr="00120613" w:rsidRDefault="008E59EB" w:rsidP="008E59EB">
            <w:pPr>
              <w:numPr>
                <w:ilvl w:val="0"/>
                <w:numId w:val="34"/>
              </w:num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მედიკამენტებისტოლერანტობა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9EB" w:rsidRPr="00120613" w:rsidRDefault="008E59EB" w:rsidP="00854221">
            <w:pPr>
              <w:spacing w:after="0" w:line="240" w:lineRule="auto"/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ლექცია</w:t>
            </w:r>
          </w:p>
        </w:tc>
      </w:tr>
      <w:tr w:rsidR="008E59EB" w:rsidRPr="00120613" w:rsidTr="00854221"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9EB" w:rsidRPr="00120613" w:rsidRDefault="008E59EB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2061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lastRenderedPageBreak/>
              <w:t>სწავლის</w:t>
            </w:r>
            <w:r w:rsidR="00DA5E4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</w:t>
            </w:r>
            <w:r w:rsidRPr="0012061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2</w:t>
            </w:r>
          </w:p>
        </w:tc>
        <w:tc>
          <w:tcPr>
            <w:tcW w:w="2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9EB" w:rsidRPr="00120613" w:rsidRDefault="008E59EB" w:rsidP="008E59EB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სამკურნალო საშუალებების ორგანიზმზე მოქმედების გზები, ლოკალიზაციის</w:t>
            </w:r>
            <w:r w:rsidRPr="00120613">
              <w:rPr>
                <w:rFonts w:ascii="Sylfaen" w:hAnsi="Sylfaen" w:cs="Calibri"/>
                <w:sz w:val="20"/>
                <w:szCs w:val="20"/>
                <w:lang w:val="ka-GE"/>
              </w:rPr>
              <w:t xml:space="preserve"> მიხედვით</w:t>
            </w:r>
          </w:p>
          <w:p w:rsidR="008E59EB" w:rsidRPr="00120613" w:rsidRDefault="008E59EB" w:rsidP="008E59EB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ორგანიზმის ინდივიდუალური თავისებურებებისა და მისი მდგომარეობის მნიშვნელობასამკურნალო საშუალების მოქმედების გამოსავლენად (</w:t>
            </w: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ასაკი</w:t>
            </w:r>
            <w:r w:rsidRPr="00120613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სქესი</w:t>
            </w:r>
            <w:r w:rsidRPr="00120613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გენეტიკურიფაქტორები</w:t>
            </w:r>
            <w:r w:rsidRPr="00120613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ორგანიზმისმდგომარეობა</w:t>
            </w:r>
            <w:r w:rsidRPr="00120613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დღე</w:t>
            </w:r>
            <w:r w:rsidRPr="00120613">
              <w:rPr>
                <w:rFonts w:ascii="Sylfaen" w:hAnsi="Sylfaen" w:cs="Calibri"/>
                <w:sz w:val="20"/>
                <w:szCs w:val="20"/>
                <w:lang w:val="ka-GE"/>
              </w:rPr>
              <w:t>-</w:t>
            </w: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ღამურირიტმისმნიშვნელობა)</w:t>
            </w:r>
          </w:p>
          <w:p w:rsidR="008E59EB" w:rsidRPr="00120613" w:rsidRDefault="008E59EB" w:rsidP="008E59EB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Calibri"/>
                <w:sz w:val="20"/>
                <w:szCs w:val="20"/>
                <w:lang w:val="ka-GE"/>
              </w:rPr>
              <w:t>ფარმაკოთერაპიული ეფექტების დამოკიდებულება დოზაზე, თვისებებსა და გამოყენების პირობებზე.</w:t>
            </w:r>
          </w:p>
          <w:p w:rsidR="008E59EB" w:rsidRPr="00120613" w:rsidRDefault="008E59EB" w:rsidP="008E59EB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მედიკამენტების შეყვანის გზები- (ენტერალური, პარენტერალური, ადგილობრივი)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9EB" w:rsidRPr="00120613" w:rsidRDefault="008E59EB" w:rsidP="00854221">
            <w:pPr>
              <w:spacing w:after="0" w:line="240" w:lineRule="auto"/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ლექცია,</w:t>
            </w:r>
          </w:p>
          <w:p w:rsidR="008E59EB" w:rsidRPr="00120613" w:rsidRDefault="008E59EB" w:rsidP="00854221">
            <w:pPr>
              <w:spacing w:after="0" w:line="240" w:lineRule="auto"/>
              <w:ind w:left="34"/>
              <w:jc w:val="center"/>
              <w:rPr>
                <w:rFonts w:ascii="Sylfaen" w:hAnsi="Sylfaen"/>
                <w:i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სიმულაცია</w:t>
            </w:r>
          </w:p>
        </w:tc>
      </w:tr>
      <w:tr w:rsidR="008E59EB" w:rsidRPr="00120613" w:rsidTr="00854221"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9EB" w:rsidRPr="00120613" w:rsidRDefault="008E59EB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2061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DA5E4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</w:t>
            </w:r>
            <w:r w:rsidRPr="0012061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3</w:t>
            </w:r>
          </w:p>
        </w:tc>
        <w:tc>
          <w:tcPr>
            <w:tcW w:w="2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9EB" w:rsidRPr="00120613" w:rsidRDefault="008E59EB" w:rsidP="008E59EB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მშრალი  და თხევადი ნივთიერებების განმსაზღვრელი ერთული</w:t>
            </w:r>
          </w:p>
          <w:p w:rsidR="008E59EB" w:rsidRPr="00120613" w:rsidRDefault="008E59EB" w:rsidP="008E59EB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პროცენტი, მნიშვნელობა მედიკამენტების დოზირებაში</w:t>
            </w:r>
          </w:p>
          <w:p w:rsidR="008E59EB" w:rsidRPr="00120613" w:rsidRDefault="008E59EB" w:rsidP="008E59EB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მშრალი ნივთიერებების კალკულაცია</w:t>
            </w:r>
          </w:p>
          <w:p w:rsidR="008E59EB" w:rsidRPr="00120613" w:rsidRDefault="008E59EB" w:rsidP="008E59EB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თხევადი ნივთიერებების კალკულაცია</w:t>
            </w:r>
          </w:p>
          <w:p w:rsidR="008E59EB" w:rsidRPr="00120613" w:rsidRDefault="008E59EB" w:rsidP="008E59EB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საინფუზიო სითხეების კალკულაცია (წვ/წთ; მგ/სთ)</w:t>
            </w:r>
          </w:p>
          <w:p w:rsidR="008E59EB" w:rsidRPr="00120613" w:rsidRDefault="008E59EB" w:rsidP="008E59EB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შპრიცში წამლის აღების/ განზავების წესი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9EB" w:rsidRPr="00120613" w:rsidRDefault="008E59EB" w:rsidP="00854221">
            <w:pPr>
              <w:spacing w:after="0" w:line="240" w:lineRule="auto"/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ლექცია,</w:t>
            </w:r>
          </w:p>
          <w:p w:rsidR="008E59EB" w:rsidRPr="00120613" w:rsidRDefault="008E59EB" w:rsidP="00854221">
            <w:pPr>
              <w:spacing w:after="0" w:line="240" w:lineRule="auto"/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</w:tr>
      <w:tr w:rsidR="008E59EB" w:rsidRPr="00120613" w:rsidTr="00854221"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2061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DA5E4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</w:t>
            </w:r>
            <w:r w:rsidRPr="0012061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4</w:t>
            </w:r>
          </w:p>
        </w:tc>
        <w:tc>
          <w:tcPr>
            <w:tcW w:w="2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9EB" w:rsidRPr="00120613" w:rsidRDefault="008E59EB" w:rsidP="008E59EB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en-US"/>
              </w:rPr>
            </w:pP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სამკურნალწარმოფორმები</w:t>
            </w:r>
            <w:r w:rsidRPr="00120613">
              <w:rPr>
                <w:rFonts w:ascii="Sylfaen" w:hAnsi="Sylfaen" w:cs="Calibri"/>
                <w:sz w:val="20"/>
                <w:szCs w:val="20"/>
                <w:lang w:val="ka-GE"/>
              </w:rPr>
              <w:t xml:space="preserve"> (</w:t>
            </w:r>
            <w:r w:rsidRPr="00120613">
              <w:rPr>
                <w:rFonts w:ascii="Sylfaen" w:hAnsi="Sylfaen" w:cs="Sylfaen"/>
                <w:sz w:val="20"/>
                <w:szCs w:val="20"/>
                <w:lang w:val="ka-GE"/>
              </w:rPr>
              <w:t>აბები,</w:t>
            </w: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 xml:space="preserve"> კაფსულები, საინექციო  ფორმები და ა.შ)</w:t>
            </w:r>
          </w:p>
          <w:p w:rsidR="008E59EB" w:rsidRPr="00120613" w:rsidRDefault="008E59EB" w:rsidP="008E59EB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en-US"/>
              </w:rPr>
            </w:pPr>
            <w:r w:rsidRPr="00120613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>სამკურნალო საშუალებების ნომენკლატურა</w:t>
            </w:r>
          </w:p>
          <w:p w:rsidR="008E59EB" w:rsidRPr="00120613" w:rsidRDefault="008E59EB" w:rsidP="008E59EB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რეცეპტში გამოყენებულ აბრევიატურები</w:t>
            </w:r>
          </w:p>
          <w:p w:rsidR="008E59EB" w:rsidRPr="00120613" w:rsidRDefault="008E59EB" w:rsidP="008E59EB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>რეცეპტის წაკითხვის წესები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9EB" w:rsidRPr="00120613" w:rsidRDefault="008E59EB" w:rsidP="00854221">
            <w:pPr>
              <w:spacing w:after="0" w:line="240" w:lineRule="auto"/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ლექცია,</w:t>
            </w:r>
          </w:p>
          <w:p w:rsidR="008E59EB" w:rsidRPr="00120613" w:rsidRDefault="008E59EB" w:rsidP="00854221">
            <w:pPr>
              <w:spacing w:after="0" w:line="240" w:lineRule="auto"/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სიმულაცია</w:t>
            </w:r>
          </w:p>
        </w:tc>
      </w:tr>
    </w:tbl>
    <w:p w:rsidR="008E59EB" w:rsidRPr="00120613" w:rsidRDefault="008E59EB" w:rsidP="008E59EB">
      <w:pPr>
        <w:spacing w:after="0" w:line="240" w:lineRule="auto"/>
        <w:jc w:val="both"/>
        <w:rPr>
          <w:rFonts w:ascii="Sylfaen" w:hAnsi="Sylfaen" w:cs="Arial"/>
          <w:b/>
          <w:i/>
          <w:sz w:val="20"/>
          <w:szCs w:val="20"/>
          <w:lang w:val="en-US"/>
        </w:rPr>
      </w:pPr>
    </w:p>
    <w:p w:rsidR="008E59EB" w:rsidRPr="00120613" w:rsidRDefault="008E59EB" w:rsidP="008E59EB">
      <w:pPr>
        <w:spacing w:after="0" w:line="240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8E59EB" w:rsidRPr="00120613" w:rsidRDefault="008E59EB" w:rsidP="008E59EB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en-US"/>
        </w:rPr>
      </w:pPr>
      <w:r w:rsidRPr="00120613">
        <w:rPr>
          <w:rFonts w:ascii="Sylfaen" w:hAnsi="Sylfaen"/>
          <w:b/>
          <w:sz w:val="20"/>
          <w:szCs w:val="20"/>
          <w:lang w:val="ka-GE"/>
        </w:rPr>
        <w:t>3.5. აღჭურვილობის ნორმატივი</w:t>
      </w:r>
    </w:p>
    <w:p w:rsidR="008E59EB" w:rsidRPr="00120613" w:rsidRDefault="008E59EB" w:rsidP="008E59EB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en-US"/>
        </w:rPr>
      </w:pPr>
    </w:p>
    <w:p w:rsidR="008E59EB" w:rsidRPr="00120613" w:rsidRDefault="008E59EB" w:rsidP="008E59EB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120613">
        <w:rPr>
          <w:rFonts w:ascii="Sylfaen" w:hAnsi="Sylfaen"/>
          <w:b/>
          <w:sz w:val="20"/>
          <w:szCs w:val="20"/>
          <w:lang w:val="ka-GE"/>
        </w:rPr>
        <w:t xml:space="preserve">ნაწილი1. ტექნიკური აღჭურვილობის ნორმატივი, რაც საგანმანათლებლო დაწესებულებას </w:t>
      </w:r>
      <w:r w:rsidR="00DA5E44">
        <w:rPr>
          <w:rFonts w:ascii="Sylfaen" w:hAnsi="Sylfaen"/>
          <w:b/>
          <w:sz w:val="20"/>
          <w:szCs w:val="20"/>
          <w:lang w:val="ka-GE"/>
        </w:rPr>
        <w:t>აქვს</w:t>
      </w:r>
      <w:r w:rsidRPr="00120613">
        <w:rPr>
          <w:rFonts w:ascii="Sylfaen" w:hAnsi="Sylfaen"/>
          <w:b/>
          <w:sz w:val="20"/>
          <w:szCs w:val="20"/>
          <w:lang w:val="ka-GE"/>
        </w:rPr>
        <w:t xml:space="preserve"> საკუთრებაში/მფლობელობაში პროგრამის განხორცილების ძირითად ადგილზე.</w:t>
      </w:r>
    </w:p>
    <w:p w:rsidR="008E59EB" w:rsidRPr="00120613" w:rsidRDefault="008E59EB" w:rsidP="008E59EB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8E59EB" w:rsidRPr="00120613" w:rsidRDefault="008E59EB" w:rsidP="008E59EB">
      <w:pPr>
        <w:spacing w:after="0" w:line="240" w:lineRule="auto"/>
        <w:jc w:val="both"/>
        <w:rPr>
          <w:rFonts w:ascii="Sylfaen" w:hAnsi="Sylfaen"/>
          <w:b/>
          <w:sz w:val="20"/>
          <w:szCs w:val="20"/>
        </w:rPr>
      </w:pPr>
    </w:p>
    <w:tbl>
      <w:tblPr>
        <w:tblW w:w="5000" w:type="pct"/>
        <w:tblLook w:val="04A0"/>
      </w:tblPr>
      <w:tblGrid>
        <w:gridCol w:w="859"/>
        <w:gridCol w:w="5356"/>
        <w:gridCol w:w="3857"/>
        <w:gridCol w:w="2221"/>
        <w:gridCol w:w="2493"/>
      </w:tblGrid>
      <w:tr w:rsidR="008E59EB" w:rsidRPr="00120613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/>
                <w:sz w:val="20"/>
                <w:szCs w:val="20"/>
              </w:rPr>
              <w:lastRenderedPageBreak/>
              <w:t> 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8E59EB" w:rsidRPr="00120613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20613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სტუდენტის საკლასო სამუშაო ადგილი (მაგიდა/სკამი)</w:t>
            </w:r>
            <w:r w:rsidRPr="00120613">
              <w:rPr>
                <w:rFonts w:ascii="Sylfaen" w:hAnsi="Sylfaen"/>
                <w:sz w:val="20"/>
                <w:szCs w:val="20"/>
                <w:vertAlign w:val="superscript"/>
                <w:lang w:val="ka-GE"/>
              </w:rPr>
              <w:footnoteReference w:id="2"/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8E59EB" w:rsidRPr="00120613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მასწავლებლის სამუშაო ადგილი (მაგიდა /სკამი)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8E59EB" w:rsidRPr="00120613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 xml:space="preserve">დემონსტრირების ციფრული საშუალებები 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59EB" w:rsidRPr="00120613" w:rsidRDefault="008E59EB" w:rsidP="0013109D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 xml:space="preserve">მონიტორი 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8E59EB" w:rsidRPr="00120613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დაფა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8E59EB" w:rsidRPr="00120613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კომპიუტერი მასწავლებლისათვის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59EB" w:rsidRPr="00120613" w:rsidRDefault="008E59EB" w:rsidP="0013109D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 xml:space="preserve">კომპიუტერი </w:t>
            </w:r>
            <w:r w:rsidR="0013109D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გბ ოპე</w:t>
            </w:r>
            <w:r w:rsidR="0013109D">
              <w:rPr>
                <w:rFonts w:ascii="Sylfaen" w:hAnsi="Sylfaen"/>
                <w:sz w:val="20"/>
                <w:szCs w:val="20"/>
                <w:lang w:val="ka-GE"/>
              </w:rPr>
              <w:t>რატიული მეხსიერებით, 50</w:t>
            </w:r>
            <w:r w:rsidRPr="00120613">
              <w:rPr>
                <w:rFonts w:ascii="Sylfaen" w:hAnsi="Sylfaen"/>
                <w:sz w:val="20"/>
                <w:szCs w:val="20"/>
              </w:rPr>
              <w:t>0</w:t>
            </w: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 xml:space="preserve"> გბ. მყარი დისკი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8E59EB" w:rsidRPr="00120613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სასწავლო პლაკატები</w:t>
            </w:r>
            <w:r w:rsidRPr="00120613">
              <w:rPr>
                <w:rFonts w:ascii="Sylfaen" w:hAnsi="Sylfaen"/>
                <w:sz w:val="20"/>
                <w:szCs w:val="20"/>
              </w:rPr>
              <w:t xml:space="preserve">, </w:t>
            </w: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 xml:space="preserve"> ვიდეომასალა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თემატიკის მიხედვით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</w:tbl>
    <w:p w:rsidR="008E59EB" w:rsidRPr="00120613" w:rsidRDefault="008E59EB" w:rsidP="008E59EB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8E59EB" w:rsidRPr="00120613" w:rsidRDefault="008E59EB" w:rsidP="008E59EB">
      <w:pPr>
        <w:spacing w:after="0" w:line="240" w:lineRule="auto"/>
        <w:jc w:val="center"/>
        <w:rPr>
          <w:rFonts w:ascii="Sylfaen" w:hAnsi="Sylfaen"/>
          <w:b/>
          <w:sz w:val="20"/>
          <w:szCs w:val="20"/>
          <w:lang w:val="ka-GE"/>
        </w:rPr>
      </w:pPr>
      <w:r w:rsidRPr="00120613">
        <w:rPr>
          <w:rFonts w:ascii="Sylfaen" w:hAnsi="Sylfaen"/>
          <w:b/>
          <w:sz w:val="20"/>
          <w:szCs w:val="20"/>
          <w:lang w:val="ka-GE"/>
        </w:rPr>
        <w:t>ნაწილი 2. ტექნიკური აღჭურვილობის ნორმატივი, რაც დაწესებულების მიერ საგანმანათლებლო პროგრამის განხორცილების მიზნით უზრუნველყოფილი/ხელმისაწვდომი</w:t>
      </w:r>
      <w:r w:rsidR="00DA5E44">
        <w:rPr>
          <w:rFonts w:ascii="Sylfaen" w:hAnsi="Sylfaen"/>
          <w:b/>
          <w:sz w:val="20"/>
          <w:szCs w:val="20"/>
          <w:lang w:val="ka-GE"/>
        </w:rPr>
        <w:t>ა</w:t>
      </w:r>
      <w:r w:rsidRPr="00120613">
        <w:rPr>
          <w:rFonts w:ascii="Sylfaen" w:hAnsi="Sylfaen"/>
          <w:b/>
          <w:sz w:val="20"/>
          <w:szCs w:val="20"/>
          <w:lang w:val="ka-GE"/>
        </w:rPr>
        <w:t xml:space="preserve"> სასწავლო მიზნებისათვის სასწავლებლის ბაზაზე ან საწარმოო პრაქტიკის ობიექტზე (სასწავლო დაწესებულების ფარგლებს გარეთ) ოფიციალური შეთანხმების საფუძველზე - ა</w:t>
      </w:r>
      <w:r w:rsidRPr="00120613">
        <w:rPr>
          <w:rFonts w:ascii="Sylfaen" w:hAnsi="Sylfaen"/>
          <w:sz w:val="20"/>
          <w:szCs w:val="20"/>
          <w:lang w:val="ka-GE"/>
        </w:rPr>
        <w:t>რ არის საჭირო.</w:t>
      </w:r>
    </w:p>
    <w:p w:rsidR="008E59EB" w:rsidRPr="00120613" w:rsidRDefault="008E59EB" w:rsidP="008E59EB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8E59EB" w:rsidRPr="00120613" w:rsidRDefault="008E59EB" w:rsidP="008E59EB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120613">
        <w:rPr>
          <w:rFonts w:ascii="Sylfaen" w:hAnsi="Sylfaen"/>
          <w:b/>
          <w:sz w:val="20"/>
          <w:szCs w:val="20"/>
          <w:lang w:val="ka-GE"/>
        </w:rPr>
        <w:t>ნაწილი 3. მასალები და ნედლეული</w:t>
      </w:r>
    </w:p>
    <w:p w:rsidR="008E59EB" w:rsidRPr="00120613" w:rsidRDefault="008E59EB" w:rsidP="008E59EB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tbl>
      <w:tblPr>
        <w:tblW w:w="5000" w:type="pct"/>
        <w:tblLook w:val="04A0"/>
      </w:tblPr>
      <w:tblGrid>
        <w:gridCol w:w="859"/>
        <w:gridCol w:w="5356"/>
        <w:gridCol w:w="3857"/>
        <w:gridCol w:w="2221"/>
        <w:gridCol w:w="2493"/>
      </w:tblGrid>
      <w:tr w:rsidR="008E59EB" w:rsidRPr="00120613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8E59EB" w:rsidRPr="00120613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საშლელი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8E59EB" w:rsidRPr="00120613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მარკერი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E59EB" w:rsidRPr="000B6BDC" w:rsidRDefault="000B6BD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8E59EB" w:rsidRPr="00120613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120613">
              <w:rPr>
                <w:rFonts w:ascii="Sylfaen" w:hAnsi="Sylfaen"/>
                <w:sz w:val="20"/>
                <w:szCs w:val="20"/>
                <w:lang w:val="en-US"/>
              </w:rPr>
              <w:t>3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</w:rPr>
              <w:t>დოკუმენტაციისნიმუშები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თემატიკის მიხედვით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9EB" w:rsidRPr="00120613" w:rsidRDefault="008E59E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</w:tbl>
    <w:p w:rsidR="008E59EB" w:rsidRPr="00120613" w:rsidRDefault="008E59EB" w:rsidP="008E59EB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8E59EB" w:rsidRPr="00120613" w:rsidRDefault="008E59EB" w:rsidP="008E59EB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120613">
        <w:rPr>
          <w:rFonts w:ascii="Sylfaen" w:hAnsi="Sylfaen" w:cs="Arial"/>
          <w:b/>
          <w:sz w:val="20"/>
          <w:szCs w:val="20"/>
          <w:lang w:val="ka-GE"/>
        </w:rPr>
        <w:t xml:space="preserve">3.6.მტკიცებულებების შეგროვების  მიდგომები </w:t>
      </w:r>
    </w:p>
    <w:p w:rsidR="008E59EB" w:rsidRPr="00120613" w:rsidRDefault="008E59EB" w:rsidP="008E59EB">
      <w:pPr>
        <w:spacing w:after="0" w:line="240" w:lineRule="auto"/>
        <w:ind w:right="239"/>
        <w:jc w:val="both"/>
        <w:rPr>
          <w:rFonts w:ascii="Sylfaen" w:hAnsi="Sylfaen" w:cs="Arial"/>
          <w:sz w:val="20"/>
          <w:szCs w:val="20"/>
          <w:lang w:val="ka-GE"/>
        </w:rPr>
      </w:pPr>
      <w:r w:rsidRPr="00120613">
        <w:rPr>
          <w:rFonts w:ascii="Sylfaen" w:hAnsi="Sylfaen" w:cs="Arial"/>
          <w:sz w:val="20"/>
          <w:szCs w:val="20"/>
          <w:lang w:val="ka-GE"/>
        </w:rPr>
        <w:t>მტკიცებულებების შეგროვება ხდება  სასწავლო დაწესებულების აუდიტორიასა  და  სიმულაციის ოთახში სტუდენტის შეფასება ხორციელდება აუდიტორიასა  და  სიმულაციის  ოთახში    მუშაობის დროს.</w:t>
      </w:r>
    </w:p>
    <w:p w:rsidR="008E59EB" w:rsidRPr="00120613" w:rsidRDefault="008E59EB" w:rsidP="008E59EB">
      <w:pPr>
        <w:widowControl w:val="0"/>
        <w:autoSpaceDE w:val="0"/>
        <w:autoSpaceDN w:val="0"/>
        <w:adjustRightInd w:val="0"/>
        <w:spacing w:after="0" w:line="240" w:lineRule="auto"/>
        <w:ind w:right="419"/>
        <w:jc w:val="both"/>
        <w:rPr>
          <w:rFonts w:ascii="Sylfaen" w:hAnsi="Sylfaen" w:cs="Arial"/>
          <w:sz w:val="20"/>
          <w:szCs w:val="20"/>
          <w:lang w:val="ka-GE"/>
        </w:rPr>
      </w:pPr>
      <w:r w:rsidRPr="00120613">
        <w:rPr>
          <w:rFonts w:ascii="Sylfaen" w:hAnsi="Sylfaen" w:cs="Arial"/>
          <w:sz w:val="20"/>
          <w:szCs w:val="20"/>
          <w:lang w:val="ka-GE"/>
        </w:rPr>
        <w:t xml:space="preserve">მნიშვნელოვანია პრაქტიკული დავალების მიცემა როგორც ინდივიდუალურად, ისე სტუდენტთა ჯგუფისათვის   თითოეული სტუდენტის  ცოდნის და უნარების   დასადგენად. </w:t>
      </w:r>
    </w:p>
    <w:p w:rsidR="008E59EB" w:rsidRPr="00120613" w:rsidRDefault="008E59EB" w:rsidP="008E59EB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8E59EB" w:rsidRPr="00120613" w:rsidRDefault="008E59EB" w:rsidP="008E59EB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120613">
        <w:rPr>
          <w:rFonts w:ascii="Sylfaen" w:hAnsi="Sylfaen" w:cs="Arial"/>
          <w:b/>
          <w:sz w:val="20"/>
          <w:szCs w:val="20"/>
          <w:lang w:val="en-US"/>
        </w:rPr>
        <w:t>3.</w:t>
      </w:r>
      <w:r w:rsidRPr="00120613">
        <w:rPr>
          <w:rFonts w:ascii="Sylfaen" w:hAnsi="Sylfaen" w:cs="Arial"/>
          <w:b/>
          <w:sz w:val="20"/>
          <w:szCs w:val="20"/>
          <w:lang w:val="ka-GE"/>
        </w:rPr>
        <w:t>7</w:t>
      </w:r>
      <w:r w:rsidRPr="00120613">
        <w:rPr>
          <w:rFonts w:ascii="Sylfaen" w:hAnsi="Sylfaen" w:cs="Arial"/>
          <w:b/>
          <w:sz w:val="20"/>
          <w:szCs w:val="20"/>
          <w:lang w:val="en-US"/>
        </w:rPr>
        <w:t>.</w:t>
      </w:r>
      <w:r w:rsidRPr="00120613">
        <w:rPr>
          <w:rFonts w:ascii="Sylfaen" w:hAnsi="Sylfaen" w:cs="Arial"/>
          <w:b/>
          <w:sz w:val="20"/>
          <w:szCs w:val="20"/>
          <w:lang w:val="ka-GE"/>
        </w:rPr>
        <w:t>შეფასების მიმართულებებიდა ინსტრუმენტები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0"/>
        <w:gridCol w:w="4019"/>
        <w:gridCol w:w="3149"/>
        <w:gridCol w:w="3818"/>
      </w:tblGrid>
      <w:tr w:rsidR="008E59EB" w:rsidRPr="00120613" w:rsidTr="00854221">
        <w:trPr>
          <w:trHeight w:val="359"/>
        </w:trPr>
        <w:tc>
          <w:tcPr>
            <w:tcW w:w="12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37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/>
                <w:sz w:val="20"/>
                <w:szCs w:val="20"/>
                <w:lang w:val="ka-GE"/>
              </w:rPr>
              <w:t>შეფასების მიმართულება</w:t>
            </w:r>
          </w:p>
        </w:tc>
      </w:tr>
      <w:tr w:rsidR="008E59EB" w:rsidRPr="00120613" w:rsidTr="00854221">
        <w:trPr>
          <w:trHeight w:val="172"/>
        </w:trPr>
        <w:tc>
          <w:tcPr>
            <w:tcW w:w="12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/>
                <w:sz w:val="20"/>
                <w:szCs w:val="20"/>
                <w:lang w:val="ka-GE"/>
              </w:rPr>
              <w:t>პროცესზე დაკვირვება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/>
                <w:sz w:val="20"/>
                <w:szCs w:val="20"/>
                <w:lang w:val="ka-GE"/>
              </w:rPr>
              <w:t>პროდუქტის/ შედეგის  შეფასება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/>
                <w:sz w:val="20"/>
                <w:szCs w:val="20"/>
                <w:lang w:val="ka-GE"/>
              </w:rPr>
              <w:t>გამოკითხვა</w:t>
            </w:r>
          </w:p>
        </w:tc>
      </w:tr>
      <w:tr w:rsidR="008E59EB" w:rsidRPr="00120613" w:rsidTr="00854221">
        <w:trPr>
          <w:trHeight w:val="624"/>
        </w:trPr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0B6BDC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12061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1</w:t>
            </w:r>
          </w:p>
        </w:tc>
        <w:tc>
          <w:tcPr>
            <w:tcW w:w="1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9EB" w:rsidRPr="00120613" w:rsidRDefault="008E59EB" w:rsidP="00854221">
            <w:pPr>
              <w:spacing w:after="0" w:line="240" w:lineRule="auto"/>
              <w:ind w:left="19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9EB" w:rsidRPr="00120613" w:rsidRDefault="008E59EB" w:rsidP="00854221">
            <w:pPr>
              <w:spacing w:after="0" w:line="240" w:lineRule="auto"/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9EB" w:rsidRPr="00120613" w:rsidRDefault="008E59EB" w:rsidP="0085422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ზეპირი შეკითხვები</w:t>
            </w:r>
          </w:p>
        </w:tc>
      </w:tr>
      <w:tr w:rsidR="008E59EB" w:rsidRPr="00120613" w:rsidTr="00854221">
        <w:trPr>
          <w:trHeight w:val="624"/>
        </w:trPr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12061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0B6BDC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12061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2</w:t>
            </w:r>
          </w:p>
        </w:tc>
        <w:tc>
          <w:tcPr>
            <w:tcW w:w="1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9EB" w:rsidRPr="00120613" w:rsidRDefault="008E59EB" w:rsidP="00854221">
            <w:pPr>
              <w:spacing w:after="0" w:line="240" w:lineRule="auto"/>
              <w:ind w:left="19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9EB" w:rsidRPr="00120613" w:rsidRDefault="008E59EB" w:rsidP="00854221">
            <w:pPr>
              <w:spacing w:after="0" w:line="240" w:lineRule="auto"/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9EB" w:rsidRPr="00120613" w:rsidRDefault="008E59EB" w:rsidP="0085422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ზეპირი შეკითხვები</w:t>
            </w:r>
          </w:p>
        </w:tc>
      </w:tr>
      <w:tr w:rsidR="008E59EB" w:rsidRPr="00120613" w:rsidTr="00854221">
        <w:trPr>
          <w:trHeight w:val="624"/>
        </w:trPr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12061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0B6BDC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12061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3</w:t>
            </w:r>
          </w:p>
        </w:tc>
        <w:tc>
          <w:tcPr>
            <w:tcW w:w="1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9EB" w:rsidRPr="00120613" w:rsidRDefault="008E59EB" w:rsidP="00854221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9EB" w:rsidRPr="00120613" w:rsidRDefault="008E59EB" w:rsidP="00854221">
            <w:pPr>
              <w:spacing w:after="0" w:line="240" w:lineRule="auto"/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9EB" w:rsidRPr="00120613" w:rsidRDefault="008E59EB" w:rsidP="0085422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ზეპირი შეკითხვები</w:t>
            </w:r>
          </w:p>
          <w:p w:rsidR="008E59EB" w:rsidRPr="00120613" w:rsidRDefault="008E59EB" w:rsidP="0085422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ტესტი</w:t>
            </w:r>
          </w:p>
        </w:tc>
      </w:tr>
      <w:tr w:rsidR="008E59EB" w:rsidRPr="00120613" w:rsidTr="00854221">
        <w:trPr>
          <w:trHeight w:val="624"/>
        </w:trPr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9EB" w:rsidRPr="00120613" w:rsidRDefault="008E59E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12061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0B6BDC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12061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4</w:t>
            </w:r>
          </w:p>
        </w:tc>
        <w:tc>
          <w:tcPr>
            <w:tcW w:w="1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9EB" w:rsidRPr="00120613" w:rsidRDefault="008E59EB" w:rsidP="00854221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9EB" w:rsidRPr="00120613" w:rsidRDefault="008E59EB" w:rsidP="00854221">
            <w:pPr>
              <w:spacing w:after="0" w:line="240" w:lineRule="auto"/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9EB" w:rsidRPr="00120613" w:rsidRDefault="008E59EB" w:rsidP="0085422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20613">
              <w:rPr>
                <w:rFonts w:ascii="Sylfaen" w:hAnsi="Sylfaen"/>
                <w:sz w:val="20"/>
                <w:szCs w:val="20"/>
                <w:lang w:val="ka-GE"/>
              </w:rPr>
              <w:t>ზეპირი შეკითხვები</w:t>
            </w:r>
          </w:p>
        </w:tc>
      </w:tr>
    </w:tbl>
    <w:p w:rsidR="008E59EB" w:rsidRPr="00120613" w:rsidRDefault="008E59EB" w:rsidP="008E59EB">
      <w:pPr>
        <w:spacing w:before="120" w:line="240" w:lineRule="auto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8E59EB" w:rsidRPr="00120613" w:rsidRDefault="008E59EB" w:rsidP="008E59EB">
      <w:pPr>
        <w:spacing w:before="120" w:line="240" w:lineRule="auto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  <w:r w:rsidRPr="00120613">
        <w:rPr>
          <w:rFonts w:ascii="Sylfaen" w:hAnsi="Sylfaen" w:cs="Arial"/>
          <w:b/>
          <w:i/>
          <w:sz w:val="20"/>
          <w:szCs w:val="20"/>
          <w:lang w:val="en-US"/>
        </w:rPr>
        <w:t>3</w:t>
      </w:r>
      <w:r w:rsidRPr="00120613">
        <w:rPr>
          <w:rFonts w:ascii="Sylfaen" w:hAnsi="Sylfaen" w:cs="Arial"/>
          <w:b/>
          <w:sz w:val="20"/>
          <w:szCs w:val="20"/>
          <w:lang w:val="en-US"/>
        </w:rPr>
        <w:t>.</w:t>
      </w:r>
      <w:r w:rsidRPr="00120613">
        <w:rPr>
          <w:rFonts w:ascii="Sylfaen" w:hAnsi="Sylfaen" w:cs="Arial"/>
          <w:b/>
          <w:sz w:val="20"/>
          <w:szCs w:val="20"/>
          <w:lang w:val="ka-GE"/>
        </w:rPr>
        <w:t>8</w:t>
      </w:r>
      <w:r w:rsidRPr="00120613">
        <w:rPr>
          <w:rFonts w:ascii="Sylfaen" w:hAnsi="Sylfaen" w:cs="Arial"/>
          <w:b/>
          <w:sz w:val="20"/>
          <w:szCs w:val="20"/>
          <w:lang w:val="en-US"/>
        </w:rPr>
        <w:t>.</w:t>
      </w:r>
      <w:r w:rsidRPr="00120613">
        <w:rPr>
          <w:rFonts w:ascii="Sylfaen" w:hAnsi="Sylfaen" w:cs="Arial"/>
          <w:b/>
          <w:sz w:val="20"/>
          <w:szCs w:val="20"/>
          <w:lang w:val="ka-GE"/>
        </w:rPr>
        <w:t xml:space="preserve">  ლიტერატურა ან/და ინფორმაციის წყაროები</w:t>
      </w:r>
    </w:p>
    <w:p w:rsidR="008E59EB" w:rsidRPr="00C95D22" w:rsidRDefault="008E59EB" w:rsidP="008E59EB">
      <w:pPr>
        <w:pStyle w:val="ListParagraph"/>
        <w:numPr>
          <w:ilvl w:val="0"/>
          <w:numId w:val="33"/>
        </w:numPr>
        <w:spacing w:after="200" w:line="240" w:lineRule="auto"/>
        <w:ind w:right="0"/>
        <w:rPr>
          <w:rFonts w:ascii="Sylfaen" w:hAnsi="Sylfaen"/>
          <w:sz w:val="20"/>
          <w:szCs w:val="20"/>
          <w:lang w:val="ka-GE"/>
        </w:rPr>
      </w:pPr>
      <w:r w:rsidRPr="00C95D22">
        <w:rPr>
          <w:rFonts w:ascii="Sylfaen" w:hAnsi="Sylfaen"/>
          <w:sz w:val="20"/>
          <w:szCs w:val="20"/>
          <w:lang w:val="ka-GE"/>
        </w:rPr>
        <w:t>ფარმაკოლოგია -  დ.ა. ხარკვიჩი    2008 წ</w:t>
      </w:r>
    </w:p>
    <w:p w:rsidR="008E59EB" w:rsidRPr="00C95D22" w:rsidRDefault="008E59EB" w:rsidP="008E59EB">
      <w:pPr>
        <w:pStyle w:val="ListParagraph"/>
        <w:numPr>
          <w:ilvl w:val="0"/>
          <w:numId w:val="33"/>
        </w:numPr>
        <w:spacing w:after="200" w:line="240" w:lineRule="auto"/>
        <w:ind w:right="0"/>
        <w:rPr>
          <w:rFonts w:ascii="Sylfaen" w:hAnsi="Sylfaen"/>
          <w:sz w:val="20"/>
          <w:szCs w:val="20"/>
          <w:lang w:val="ka-GE"/>
        </w:rPr>
      </w:pPr>
      <w:r w:rsidRPr="00C95D22">
        <w:rPr>
          <w:rFonts w:ascii="Sylfaen" w:hAnsi="Sylfaen"/>
          <w:sz w:val="20"/>
          <w:szCs w:val="20"/>
          <w:lang w:val="ka-GE"/>
        </w:rPr>
        <w:t>სამედიცინო  ბაზისური  ფარმაკოლოგია -გ. თურმანაული  2007 წ</w:t>
      </w:r>
    </w:p>
    <w:p w:rsidR="008E59EB" w:rsidRPr="00C95D22" w:rsidRDefault="008E59EB" w:rsidP="008E59EB">
      <w:pPr>
        <w:pStyle w:val="ListParagraph"/>
        <w:numPr>
          <w:ilvl w:val="0"/>
          <w:numId w:val="33"/>
        </w:numPr>
        <w:spacing w:after="200" w:line="240" w:lineRule="auto"/>
        <w:ind w:right="0"/>
        <w:rPr>
          <w:rFonts w:ascii="Sylfaen" w:hAnsi="Sylfaen"/>
          <w:sz w:val="20"/>
          <w:szCs w:val="20"/>
          <w:lang w:val="ka-GE"/>
        </w:rPr>
      </w:pPr>
      <w:r w:rsidRPr="00C95D22">
        <w:rPr>
          <w:rFonts w:ascii="Sylfaen" w:hAnsi="Sylfaen"/>
          <w:sz w:val="20"/>
          <w:szCs w:val="20"/>
          <w:lang w:val="ka-GE"/>
        </w:rPr>
        <w:t>კლინიკური ფარმაკოლოგია -გ. თურმანაული   2009  წ</w:t>
      </w:r>
    </w:p>
    <w:p w:rsidR="00C95D22" w:rsidRPr="002C27AB" w:rsidRDefault="00C95D22" w:rsidP="008E59EB">
      <w:pPr>
        <w:pStyle w:val="ListParagraph"/>
        <w:numPr>
          <w:ilvl w:val="0"/>
          <w:numId w:val="33"/>
        </w:numPr>
        <w:spacing w:after="200" w:line="240" w:lineRule="auto"/>
        <w:ind w:right="0"/>
        <w:rPr>
          <w:rFonts w:ascii="Sylfaen" w:hAnsi="Sylfaen"/>
          <w:sz w:val="20"/>
          <w:szCs w:val="20"/>
          <w:lang w:val="ka-GE"/>
        </w:rPr>
      </w:pPr>
      <w:r>
        <w:rPr>
          <w:rFonts w:ascii="Sylfaen" w:hAnsi="Sylfaen"/>
          <w:sz w:val="20"/>
          <w:szCs w:val="20"/>
          <w:lang w:val="ka-GE"/>
        </w:rPr>
        <w:t>სტუდენტთა სახელმძღვანელო - ,,</w:t>
      </w:r>
      <w:r w:rsidRPr="00120613">
        <w:rPr>
          <w:rFonts w:ascii="Sylfaen" w:hAnsi="Sylfaen"/>
          <w:sz w:val="20"/>
          <w:szCs w:val="20"/>
          <w:lang w:val="ka-GE"/>
        </w:rPr>
        <w:t>ფარმაკოლოგიის  საფუძვლები  საექთნო საქმეში</w:t>
      </w:r>
      <w:r>
        <w:rPr>
          <w:rFonts w:ascii="Sylfaen" w:hAnsi="Sylfaen"/>
          <w:sz w:val="20"/>
          <w:szCs w:val="20"/>
          <w:lang w:val="ka-GE"/>
        </w:rPr>
        <w:t>,,  თბილისი 2015წ</w:t>
      </w:r>
    </w:p>
    <w:p w:rsidR="002C27AB" w:rsidRPr="002C27AB" w:rsidRDefault="002C27AB" w:rsidP="002C27AB">
      <w:pPr>
        <w:pStyle w:val="ListParagraph"/>
        <w:numPr>
          <w:ilvl w:val="0"/>
          <w:numId w:val="33"/>
        </w:numPr>
        <w:spacing w:after="0" w:line="240" w:lineRule="auto"/>
        <w:ind w:right="0"/>
        <w:jc w:val="left"/>
        <w:rPr>
          <w:rFonts w:ascii="Sylfaen" w:hAnsi="Sylfaen"/>
          <w:sz w:val="20"/>
          <w:szCs w:val="20"/>
          <w:lang w:val="ka-GE"/>
        </w:rPr>
      </w:pPr>
      <w:r w:rsidRPr="002C27AB">
        <w:rPr>
          <w:rFonts w:ascii="Sylfaen" w:hAnsi="Sylfaen" w:cs="Sylfaen"/>
          <w:sz w:val="20"/>
          <w:szCs w:val="20"/>
          <w:lang w:val="ka-GE"/>
        </w:rPr>
        <w:t>ფარმაკოლოგია</w:t>
      </w:r>
      <w:r w:rsidRPr="002C27AB">
        <w:rPr>
          <w:rFonts w:ascii="Sylfaen" w:hAnsi="Sylfaen"/>
          <w:sz w:val="20"/>
          <w:szCs w:val="20"/>
          <w:lang w:val="ka-GE"/>
        </w:rPr>
        <w:t>,;</w:t>
      </w:r>
      <w:r w:rsidRPr="002C27AB">
        <w:rPr>
          <w:rFonts w:ascii="Sylfaen" w:hAnsi="Sylfaen" w:cs="Sylfaen"/>
          <w:sz w:val="20"/>
          <w:szCs w:val="20"/>
          <w:lang w:val="ka-GE"/>
        </w:rPr>
        <w:t>სახელმძღვანელო</w:t>
      </w:r>
      <w:r w:rsidRPr="002C27AB">
        <w:rPr>
          <w:rFonts w:ascii="Sylfaen" w:hAnsi="Sylfaen"/>
          <w:sz w:val="20"/>
          <w:szCs w:val="20"/>
          <w:lang w:val="ka-GE"/>
        </w:rPr>
        <w:t xml:space="preserve"> თბ.;გულანი.1992თურმანაული,გ.</w:t>
      </w:r>
    </w:p>
    <w:p w:rsidR="002C27AB" w:rsidRPr="002C27AB" w:rsidRDefault="002C27AB" w:rsidP="002C27AB">
      <w:pPr>
        <w:pStyle w:val="ListParagraph"/>
        <w:numPr>
          <w:ilvl w:val="0"/>
          <w:numId w:val="33"/>
        </w:numPr>
        <w:spacing w:after="0" w:line="240" w:lineRule="auto"/>
        <w:ind w:right="0"/>
        <w:jc w:val="left"/>
        <w:rPr>
          <w:rFonts w:ascii="Sylfaen" w:hAnsi="Sylfaen"/>
          <w:sz w:val="20"/>
          <w:szCs w:val="20"/>
          <w:lang w:val="ka-GE"/>
        </w:rPr>
      </w:pPr>
      <w:r w:rsidRPr="002C27AB">
        <w:rPr>
          <w:rFonts w:ascii="Sylfaen" w:hAnsi="Sylfaen"/>
          <w:sz w:val="20"/>
          <w:szCs w:val="20"/>
          <w:lang w:val="ka-GE"/>
        </w:rPr>
        <w:t>სამედიცინი ფარმაკოლოგია ტომი I ;სახელმძღვანელო.:–თბ.;მედეა,1996თურმანაული,გ.</w:t>
      </w:r>
    </w:p>
    <w:p w:rsidR="002C27AB" w:rsidRPr="002C27AB" w:rsidRDefault="002C27AB" w:rsidP="002C27AB">
      <w:pPr>
        <w:pStyle w:val="ListParagraph"/>
        <w:numPr>
          <w:ilvl w:val="0"/>
          <w:numId w:val="33"/>
        </w:numPr>
        <w:spacing w:after="0" w:line="240" w:lineRule="auto"/>
        <w:ind w:right="0"/>
        <w:jc w:val="left"/>
        <w:rPr>
          <w:rFonts w:ascii="Sylfaen" w:hAnsi="Sylfaen"/>
          <w:sz w:val="20"/>
          <w:szCs w:val="20"/>
          <w:lang w:val="ka-GE"/>
        </w:rPr>
      </w:pPr>
      <w:r w:rsidRPr="002C27AB">
        <w:rPr>
          <w:rFonts w:ascii="Sylfaen" w:hAnsi="Sylfaen"/>
          <w:sz w:val="20"/>
          <w:szCs w:val="20"/>
          <w:lang w:val="ka-GE"/>
        </w:rPr>
        <w:t>სამედიცინი ფარმაკოლოგია ტომი II ;სახელმძღვანელო.:–თბ.;მედეა,1997თურმანაული,გ.</w:t>
      </w:r>
    </w:p>
    <w:p w:rsidR="002C27AB" w:rsidRPr="002C27AB" w:rsidRDefault="002C27AB" w:rsidP="002C27AB">
      <w:pPr>
        <w:pStyle w:val="ListParagraph"/>
        <w:numPr>
          <w:ilvl w:val="0"/>
          <w:numId w:val="33"/>
        </w:numPr>
        <w:spacing w:after="0" w:line="240" w:lineRule="auto"/>
        <w:ind w:right="0"/>
        <w:jc w:val="left"/>
        <w:rPr>
          <w:rFonts w:ascii="Sylfaen" w:hAnsi="Sylfaen"/>
          <w:sz w:val="20"/>
          <w:szCs w:val="20"/>
          <w:lang w:val="ka-GE"/>
        </w:rPr>
      </w:pPr>
      <w:r w:rsidRPr="002C27AB">
        <w:rPr>
          <w:rFonts w:ascii="Sylfaen" w:hAnsi="Sylfaen"/>
          <w:sz w:val="20"/>
          <w:szCs w:val="20"/>
          <w:lang w:val="ka-GE"/>
        </w:rPr>
        <w:lastRenderedPageBreak/>
        <w:t>სამედიცინი ფარმაკოლოგია ტომი III ;სახელმძღვანელო.:–თბ.;მედეა,1996თურმანაული,გ.</w:t>
      </w:r>
    </w:p>
    <w:p w:rsidR="002C27AB" w:rsidRPr="002C27AB" w:rsidRDefault="002C27AB" w:rsidP="002C27AB">
      <w:pPr>
        <w:pStyle w:val="ListParagraph"/>
        <w:numPr>
          <w:ilvl w:val="0"/>
          <w:numId w:val="33"/>
        </w:numPr>
        <w:spacing w:after="0" w:line="240" w:lineRule="auto"/>
        <w:ind w:right="0"/>
        <w:jc w:val="left"/>
        <w:rPr>
          <w:rFonts w:ascii="Sylfaen" w:hAnsi="Sylfaen"/>
          <w:sz w:val="20"/>
          <w:szCs w:val="20"/>
          <w:lang w:val="ka-GE"/>
        </w:rPr>
      </w:pPr>
      <w:r w:rsidRPr="002C27AB">
        <w:rPr>
          <w:rFonts w:ascii="Sylfaen" w:hAnsi="Sylfaen" w:cs="Sylfaen"/>
          <w:sz w:val="20"/>
          <w:szCs w:val="20"/>
          <w:lang w:val="ka-GE"/>
        </w:rPr>
        <w:t>ფარმაკოლოგიისპრაქტიკუმიდაზოგადირეცეპტურა</w:t>
      </w:r>
      <w:r w:rsidRPr="002C27AB">
        <w:rPr>
          <w:rFonts w:ascii="Sylfaen" w:hAnsi="Sylfaen"/>
          <w:sz w:val="20"/>
          <w:szCs w:val="20"/>
          <w:lang w:val="ka-GE"/>
        </w:rPr>
        <w:t>.–</w:t>
      </w:r>
      <w:r w:rsidRPr="002C27AB">
        <w:rPr>
          <w:rFonts w:ascii="Sylfaen" w:hAnsi="Sylfaen" w:cs="Sylfaen"/>
          <w:sz w:val="20"/>
          <w:szCs w:val="20"/>
          <w:lang w:val="ka-GE"/>
        </w:rPr>
        <w:t>თბ</w:t>
      </w:r>
      <w:r w:rsidRPr="002C27AB">
        <w:rPr>
          <w:rFonts w:ascii="Sylfaen" w:hAnsi="Sylfaen"/>
          <w:sz w:val="20"/>
          <w:szCs w:val="20"/>
          <w:lang w:val="ka-GE"/>
        </w:rPr>
        <w:t xml:space="preserve">.: </w:t>
      </w:r>
      <w:r w:rsidRPr="002C27AB">
        <w:rPr>
          <w:rFonts w:ascii="Sylfaen" w:hAnsi="Sylfaen" w:cs="Sylfaen"/>
          <w:sz w:val="20"/>
          <w:szCs w:val="20"/>
          <w:lang w:val="ka-GE"/>
        </w:rPr>
        <w:t>განათლება</w:t>
      </w:r>
      <w:r w:rsidRPr="002C27AB">
        <w:rPr>
          <w:rFonts w:ascii="Sylfaen" w:hAnsi="Sylfaen"/>
          <w:sz w:val="20"/>
          <w:szCs w:val="20"/>
          <w:lang w:val="ka-GE"/>
        </w:rPr>
        <w:t>, 1971. გვიშიანი, გ</w:t>
      </w:r>
    </w:p>
    <w:p w:rsidR="002C27AB" w:rsidRPr="002C27AB" w:rsidRDefault="002C27AB" w:rsidP="002C27AB">
      <w:pPr>
        <w:pStyle w:val="ListParagraph"/>
        <w:numPr>
          <w:ilvl w:val="0"/>
          <w:numId w:val="33"/>
        </w:numPr>
        <w:spacing w:after="0" w:line="240" w:lineRule="auto"/>
        <w:ind w:right="0"/>
        <w:jc w:val="left"/>
        <w:rPr>
          <w:rFonts w:ascii="Sylfaen" w:hAnsi="Sylfaen"/>
          <w:sz w:val="20"/>
          <w:szCs w:val="20"/>
          <w:lang w:val="ka-GE"/>
        </w:rPr>
      </w:pPr>
      <w:r w:rsidRPr="002C27AB">
        <w:rPr>
          <w:rFonts w:ascii="Sylfaen" w:hAnsi="Sylfaen"/>
          <w:sz w:val="20"/>
          <w:szCs w:val="20"/>
          <w:lang w:val="ka-GE"/>
        </w:rPr>
        <w:t>ფარმაკოლოგია:სახელმძღვანელო.ზავრაშვილი, გ</w:t>
      </w:r>
    </w:p>
    <w:p w:rsidR="002C27AB" w:rsidRPr="002C27AB" w:rsidRDefault="002C27AB" w:rsidP="002C27AB">
      <w:pPr>
        <w:pStyle w:val="ListParagraph"/>
        <w:spacing w:after="0" w:line="240" w:lineRule="auto"/>
        <w:ind w:left="644" w:right="0"/>
        <w:jc w:val="left"/>
        <w:rPr>
          <w:rFonts w:ascii="Sylfaen" w:hAnsi="Sylfaen"/>
          <w:sz w:val="20"/>
          <w:szCs w:val="20"/>
          <w:lang w:val="ka-GE"/>
        </w:rPr>
      </w:pPr>
    </w:p>
    <w:p w:rsidR="002C27AB" w:rsidRPr="00C95D22" w:rsidRDefault="002C27AB" w:rsidP="002C27AB">
      <w:pPr>
        <w:pStyle w:val="ListParagraph"/>
        <w:spacing w:after="200" w:line="240" w:lineRule="auto"/>
        <w:ind w:left="644" w:right="0"/>
        <w:rPr>
          <w:rFonts w:ascii="Sylfaen" w:hAnsi="Sylfaen"/>
          <w:sz w:val="20"/>
          <w:szCs w:val="20"/>
          <w:lang w:val="ka-GE"/>
        </w:rPr>
      </w:pPr>
    </w:p>
    <w:p w:rsidR="008E59EB" w:rsidRPr="00120613" w:rsidRDefault="008E59EB" w:rsidP="008E59EB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8E59EB" w:rsidRPr="00120613" w:rsidRDefault="008E59EB" w:rsidP="008E59EB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120613">
        <w:rPr>
          <w:rFonts w:ascii="Sylfaen" w:hAnsi="Sylfaen" w:cs="Arial"/>
          <w:b/>
          <w:sz w:val="20"/>
          <w:szCs w:val="20"/>
          <w:lang w:val="ka-GE"/>
        </w:rPr>
        <w:t>3.9. სპეციალური  საგანმანათლებლო საჭიროების   (სსსმ)  და შეზღუდული შესაძლებლობების მქონე  (შშმ) სტუდენტების სწავლებისათვის</w:t>
      </w:r>
    </w:p>
    <w:p w:rsidR="008E59EB" w:rsidRPr="00120613" w:rsidRDefault="008E59EB" w:rsidP="008E59EB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 w:rsidRPr="00120613">
        <w:rPr>
          <w:rFonts w:ascii="Sylfaen" w:hAnsi="Sylfaen"/>
          <w:sz w:val="20"/>
          <w:szCs w:val="20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 w:rsidRPr="00120613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="00EB460A">
        <w:rPr>
          <w:rFonts w:ascii="Sylfaen" w:eastAsia="Sylfaen" w:hAnsi="Sylfaen"/>
          <w:sz w:val="20"/>
          <w:szCs w:val="20"/>
          <w:lang w:val="ka-GE"/>
        </w:rPr>
        <w:t>შპს საზოგადოებრივი კოლეჯი თბილისის N1 სამედიცინო სასწავლებლის</w:t>
      </w:r>
      <w:r w:rsidR="00EB460A">
        <w:rPr>
          <w:rFonts w:ascii="Sylfaen" w:eastAsia="Sylfaen" w:hAnsi="Sylfaen"/>
          <w:sz w:val="20"/>
          <w:szCs w:val="20"/>
          <w:lang w:val="en-US"/>
        </w:rPr>
        <w:t xml:space="preserve"> </w:t>
      </w:r>
      <w:r w:rsidRPr="00120613">
        <w:rPr>
          <w:rFonts w:ascii="Sylfaen" w:hAnsi="Sylfaen"/>
          <w:sz w:val="20"/>
          <w:szCs w:val="20"/>
          <w:lang w:val="ka-GE"/>
        </w:rPr>
        <w:t xml:space="preserve">მიერ </w:t>
      </w:r>
      <w:r w:rsidR="00691A38">
        <w:rPr>
          <w:rFonts w:ascii="Sylfaen" w:hAnsi="Sylfaen"/>
          <w:sz w:val="20"/>
          <w:szCs w:val="20"/>
          <w:lang w:val="ka-GE"/>
        </w:rPr>
        <w:t xml:space="preserve">შემუშავდება </w:t>
      </w:r>
      <w:r w:rsidRPr="00120613">
        <w:rPr>
          <w:rFonts w:ascii="Sylfaen" w:hAnsi="Sylfaen"/>
          <w:sz w:val="20"/>
          <w:szCs w:val="20"/>
          <w:lang w:val="ka-GE"/>
        </w:rPr>
        <w:t xml:space="preserve"> ინდივიდუალური სასწავლო გეგმა, რომელიც</w:t>
      </w:r>
      <w:r w:rsidRPr="00120613">
        <w:rPr>
          <w:rFonts w:ascii="Sylfaen" w:eastAsia="MS Mincho" w:hAnsi="Sylfaen"/>
          <w:sz w:val="20"/>
          <w:szCs w:val="20"/>
        </w:rPr>
        <w:t>ეფუძნებ</w:t>
      </w:r>
      <w:r w:rsidRPr="00120613">
        <w:rPr>
          <w:rFonts w:ascii="Sylfaen" w:eastAsia="MS Mincho" w:hAnsi="Sylfaen"/>
          <w:sz w:val="20"/>
          <w:szCs w:val="20"/>
          <w:lang w:val="ka-GE"/>
        </w:rPr>
        <w:t xml:space="preserve">აპროფესიულ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 w:rsidRPr="00120613">
        <w:rPr>
          <w:rFonts w:ascii="Sylfaen" w:hAnsi="Sylfaen" w:cs="Sylfaen"/>
          <w:sz w:val="20"/>
          <w:szCs w:val="20"/>
          <w:lang w:val="ka-GE"/>
        </w:rPr>
        <w:t xml:space="preserve"> დამატებით საგანმანათლებლო მომსახურებას. </w:t>
      </w:r>
    </w:p>
    <w:p w:rsidR="008E59EB" w:rsidRPr="00120613" w:rsidRDefault="008E59EB" w:rsidP="008E59EB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</w:p>
    <w:p w:rsidR="008E59EB" w:rsidRPr="00120613" w:rsidRDefault="008E59EB" w:rsidP="008E59EB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120613">
        <w:rPr>
          <w:rFonts w:ascii="Sylfaen" w:eastAsia="MS Mincho" w:hAnsi="Sylfaen"/>
          <w:sz w:val="20"/>
          <w:szCs w:val="20"/>
          <w:lang w:val="ka-GE"/>
        </w:rPr>
        <w:t xml:space="preserve">ინდივიდუალური სასწავლო გეგმა გამოიყენება როგორც სახელმძღვანელო </w:t>
      </w:r>
      <w:r w:rsidRPr="00120613">
        <w:rPr>
          <w:rFonts w:ascii="Sylfaen" w:hAnsi="Sylfaen"/>
          <w:sz w:val="20"/>
          <w:szCs w:val="20"/>
          <w:lang w:val="ka-GE"/>
        </w:rPr>
        <w:t xml:space="preserve">სპეციალური </w:t>
      </w:r>
      <w:r w:rsidRPr="00120613">
        <w:rPr>
          <w:rFonts w:ascii="Sylfaen" w:eastAsia="MS Mincho" w:hAnsi="Sylfaen"/>
          <w:sz w:val="20"/>
          <w:szCs w:val="20"/>
          <w:lang w:val="ka-GE"/>
        </w:rPr>
        <w:t xml:space="preserve">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 w:rsidRPr="00120613">
        <w:rPr>
          <w:rFonts w:ascii="Sylfaen" w:hAnsi="Sylfaen"/>
          <w:sz w:val="20"/>
          <w:szCs w:val="20"/>
          <w:lang w:val="ka-GE"/>
        </w:rPr>
        <w:t xml:space="preserve">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 </w:t>
      </w:r>
    </w:p>
    <w:p w:rsidR="008E59EB" w:rsidRPr="00120613" w:rsidRDefault="008E59EB" w:rsidP="008E59EB">
      <w:pPr>
        <w:spacing w:before="120" w:line="240" w:lineRule="auto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8E59EB" w:rsidRDefault="008E59EB" w:rsidP="008E59EB">
      <w:pPr>
        <w:jc w:val="both"/>
        <w:rPr>
          <w:rFonts w:ascii="Sylfaen" w:hAnsi="Sylfaen" w:cs="Arial"/>
          <w:b/>
          <w:lang w:val="ka-GE"/>
        </w:rPr>
      </w:pPr>
      <w:r>
        <w:rPr>
          <w:rFonts w:ascii="Sylfaen" w:hAnsi="Sylfaen" w:cs="Arial"/>
          <w:b/>
          <w:lang w:val="ka-GE"/>
        </w:rPr>
        <w:t>მოდულის განმახორციელებელი:</w:t>
      </w:r>
    </w:p>
    <w:tbl>
      <w:tblPr>
        <w:tblStyle w:val="TableGrid"/>
        <w:tblW w:w="5000" w:type="pct"/>
        <w:tblLook w:val="04A0"/>
      </w:tblPr>
      <w:tblGrid>
        <w:gridCol w:w="810"/>
        <w:gridCol w:w="5072"/>
        <w:gridCol w:w="3374"/>
        <w:gridCol w:w="2812"/>
        <w:gridCol w:w="2718"/>
      </w:tblGrid>
      <w:tr w:rsidR="008E59EB" w:rsidTr="00854221">
        <w:trPr>
          <w:trHeight w:val="435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9EB" w:rsidRDefault="008E59EB" w:rsidP="0085422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7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9EB" w:rsidRDefault="008E59EB" w:rsidP="0085422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</w:rPr>
              <w:t>სახელიდაგვარი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9EB" w:rsidRDefault="008E59EB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საკონტაქტო ინფორმაცია</w:t>
            </w:r>
          </w:p>
        </w:tc>
        <w:tc>
          <w:tcPr>
            <w:tcW w:w="9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9EB" w:rsidRDefault="008E59EB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9EB" w:rsidRDefault="008E59EB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სამუშაო   სტაჟი</w:t>
            </w:r>
          </w:p>
        </w:tc>
      </w:tr>
      <w:tr w:rsidR="008E59EB" w:rsidTr="00854221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9EB" w:rsidRDefault="008E59EB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9EB" w:rsidRDefault="008E59EB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9EB" w:rsidRDefault="008E59EB" w:rsidP="00854221">
            <w:pPr>
              <w:spacing w:before="60" w:after="60"/>
              <w:rPr>
                <w:rFonts w:ascii="Sylfaen" w:hAnsi="Sylfaen" w:cs="Sylfaen"/>
                <w:b/>
                <w:bCs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ტელეფონი</w:t>
            </w:r>
            <w:r>
              <w:rPr>
                <w:rFonts w:ascii="Sylfaen" w:hAnsi="Sylfaen" w:cs="Sylfaen"/>
                <w:b/>
                <w:bCs/>
                <w:lang w:val="en-US"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lang w:val="ka-GE"/>
              </w:rPr>
              <w:t>ელ-ფოსტა</w:t>
            </w:r>
          </w:p>
        </w:tc>
        <w:tc>
          <w:tcPr>
            <w:tcW w:w="9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9EB" w:rsidRDefault="008E59EB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9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9EB" w:rsidRDefault="008E59EB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</w:tr>
      <w:tr w:rsidR="008E59EB" w:rsidTr="00854221">
        <w:trPr>
          <w:trHeight w:val="503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9EB" w:rsidRDefault="008E59EB" w:rsidP="00854221">
            <w:pPr>
              <w:spacing w:before="60" w:after="60" w:line="276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1.</w:t>
            </w:r>
          </w:p>
        </w:tc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9EB" w:rsidRPr="00E01C59" w:rsidRDefault="008E59EB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E01C59">
              <w:rPr>
                <w:rFonts w:ascii="Sylfaen" w:eastAsia="Sylfaen" w:hAnsi="Sylfaen" w:cs="Sylfaen"/>
                <w:b/>
                <w:lang w:val="ka-GE"/>
              </w:rPr>
              <w:t>ნინო ლომიძე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9EB" w:rsidRPr="00E01C59" w:rsidRDefault="008E59EB" w:rsidP="00854221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 w:rsidRPr="00E01C59">
              <w:rPr>
                <w:rFonts w:ascii="Sylfaen" w:hAnsi="Sylfaen"/>
                <w:b/>
                <w:lang w:val="ka-GE"/>
              </w:rPr>
              <w:t>599 33 54 68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9EB" w:rsidRPr="00E01C59" w:rsidRDefault="008E59EB" w:rsidP="00854221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 w:rsidRPr="00E01C59">
              <w:rPr>
                <w:rFonts w:ascii="Sylfaen" w:hAnsi="Sylfaen"/>
                <w:b/>
                <w:lang w:val="ka-GE"/>
              </w:rPr>
              <w:t>ექიმი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9EB" w:rsidRPr="00E01C59" w:rsidRDefault="008E59EB" w:rsidP="00104C59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1998</w:t>
            </w:r>
            <w:r w:rsidRPr="00E01C59">
              <w:rPr>
                <w:rFonts w:ascii="Sylfaen" w:hAnsi="Sylfaen"/>
                <w:b/>
                <w:lang w:val="ka-GE"/>
              </w:rPr>
              <w:t xml:space="preserve"> წლიდან პედაგოგი N1 სამედიცინო სასწავლებელის</w:t>
            </w:r>
            <w:r w:rsidR="00104C59">
              <w:rPr>
                <w:rFonts w:ascii="Sylfaen" w:hAnsi="Sylfaen"/>
                <w:b/>
                <w:lang w:val="en-US"/>
              </w:rPr>
              <w:t xml:space="preserve"> </w:t>
            </w:r>
            <w:r>
              <w:rPr>
                <w:rFonts w:ascii="Sylfaen" w:hAnsi="Sylfaen"/>
                <w:b/>
              </w:rPr>
              <w:t>(</w:t>
            </w:r>
            <w:r>
              <w:rPr>
                <w:rFonts w:ascii="Sylfaen" w:hAnsi="Sylfaen"/>
                <w:b/>
                <w:lang w:val="ka-GE"/>
              </w:rPr>
              <w:t>1</w:t>
            </w:r>
            <w:r w:rsidR="00104C59">
              <w:rPr>
                <w:rFonts w:ascii="Sylfaen" w:hAnsi="Sylfaen"/>
                <w:b/>
                <w:lang w:val="en-US"/>
              </w:rPr>
              <w:t>9</w:t>
            </w:r>
            <w:r w:rsidRPr="00E01C59">
              <w:rPr>
                <w:rFonts w:ascii="Sylfaen" w:hAnsi="Sylfaen"/>
                <w:b/>
                <w:lang w:val="ka-GE"/>
              </w:rPr>
              <w:t>წელი  გამოცდილება)</w:t>
            </w:r>
          </w:p>
        </w:tc>
      </w:tr>
    </w:tbl>
    <w:p w:rsidR="008E59EB" w:rsidRPr="00120613" w:rsidRDefault="008E59EB" w:rsidP="008E59EB">
      <w:pPr>
        <w:spacing w:before="120" w:line="240" w:lineRule="auto"/>
        <w:jc w:val="both"/>
        <w:rPr>
          <w:rFonts w:ascii="Sylfaen" w:hAnsi="Sylfaen" w:cs="Arial"/>
          <w:b/>
          <w:i/>
          <w:sz w:val="20"/>
          <w:szCs w:val="20"/>
          <w:lang w:val="en-US"/>
        </w:rPr>
      </w:pPr>
    </w:p>
    <w:p w:rsidR="008E59EB" w:rsidRPr="00120613" w:rsidRDefault="008E59EB" w:rsidP="008E59EB">
      <w:pPr>
        <w:spacing w:before="120" w:line="240" w:lineRule="auto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8E59EB" w:rsidRPr="00120613" w:rsidRDefault="008E59EB" w:rsidP="008E59EB">
      <w:pPr>
        <w:spacing w:before="120" w:line="240" w:lineRule="auto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8E59EB" w:rsidRPr="00120613" w:rsidRDefault="008E59EB" w:rsidP="008E59EB">
      <w:pPr>
        <w:rPr>
          <w:rFonts w:ascii="Sylfaen" w:hAnsi="Sylfaen"/>
          <w:sz w:val="20"/>
          <w:szCs w:val="20"/>
        </w:rPr>
      </w:pPr>
    </w:p>
    <w:p w:rsidR="006C55F4" w:rsidRDefault="006C55F4" w:rsidP="000B054D">
      <w:pPr>
        <w:spacing w:after="0" w:line="240" w:lineRule="auto"/>
        <w:jc w:val="right"/>
      </w:pPr>
    </w:p>
    <w:sectPr w:rsidR="006C55F4" w:rsidSect="00B35F9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37F2" w:rsidRDefault="002637F2" w:rsidP="00B35F9A">
      <w:pPr>
        <w:spacing w:after="0" w:line="240" w:lineRule="auto"/>
      </w:pPr>
      <w:r>
        <w:separator/>
      </w:r>
    </w:p>
  </w:endnote>
  <w:endnote w:type="continuationSeparator" w:id="1">
    <w:p w:rsidR="002637F2" w:rsidRDefault="002637F2" w:rsidP="00B3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cadNusx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37F2" w:rsidRDefault="002637F2" w:rsidP="00B35F9A">
      <w:pPr>
        <w:spacing w:after="0" w:line="240" w:lineRule="auto"/>
      </w:pPr>
      <w:r>
        <w:separator/>
      </w:r>
    </w:p>
  </w:footnote>
  <w:footnote w:type="continuationSeparator" w:id="1">
    <w:p w:rsidR="002637F2" w:rsidRDefault="002637F2" w:rsidP="00B35F9A">
      <w:pPr>
        <w:spacing w:after="0" w:line="240" w:lineRule="auto"/>
      </w:pPr>
      <w:r>
        <w:continuationSeparator/>
      </w:r>
    </w:p>
  </w:footnote>
  <w:footnote w:id="2">
    <w:p w:rsidR="008E59EB" w:rsidRPr="007B7629" w:rsidRDefault="008E59EB" w:rsidP="008E59EB">
      <w:pPr>
        <w:pStyle w:val="FootnoteText"/>
        <w:rPr>
          <w:rFonts w:ascii="Sylfaen" w:hAnsi="Sylfaen"/>
          <w:lang w:val="ka-GE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80ABE"/>
    <w:multiLevelType w:val="hybridMultilevel"/>
    <w:tmpl w:val="74E4CE5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4E7335C"/>
    <w:multiLevelType w:val="hybridMultilevel"/>
    <w:tmpl w:val="14821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46CDF"/>
    <w:multiLevelType w:val="multilevel"/>
    <w:tmpl w:val="206080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861233D"/>
    <w:multiLevelType w:val="multilevel"/>
    <w:tmpl w:val="312CC8A2"/>
    <w:lvl w:ilvl="0">
      <w:start w:val="3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780" w:hanging="4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4">
    <w:nsid w:val="0CA01253"/>
    <w:multiLevelType w:val="multilevel"/>
    <w:tmpl w:val="7B0E3F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i/>
      </w:rPr>
    </w:lvl>
  </w:abstractNum>
  <w:abstractNum w:abstractNumId="5">
    <w:nsid w:val="0E2963AF"/>
    <w:multiLevelType w:val="hybridMultilevel"/>
    <w:tmpl w:val="0128CD74"/>
    <w:lvl w:ilvl="0" w:tplc="0409000F">
      <w:start w:val="1"/>
      <w:numFmt w:val="decimal"/>
      <w:lvlText w:val="%1."/>
      <w:lvlJc w:val="left"/>
      <w:pPr>
        <w:ind w:left="754" w:hanging="360"/>
      </w:p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">
    <w:nsid w:val="131F4936"/>
    <w:multiLevelType w:val="hybridMultilevel"/>
    <w:tmpl w:val="DA8E109E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7">
    <w:nsid w:val="156A31F4"/>
    <w:multiLevelType w:val="hybridMultilevel"/>
    <w:tmpl w:val="229AD8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0E19B3"/>
    <w:multiLevelType w:val="hybridMultilevel"/>
    <w:tmpl w:val="3EBC3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870D75"/>
    <w:multiLevelType w:val="hybridMultilevel"/>
    <w:tmpl w:val="093804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1E44B3"/>
    <w:multiLevelType w:val="hybridMultilevel"/>
    <w:tmpl w:val="961073BA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1">
    <w:nsid w:val="1E33480C"/>
    <w:multiLevelType w:val="hybridMultilevel"/>
    <w:tmpl w:val="6270C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7502B9"/>
    <w:multiLevelType w:val="hybridMultilevel"/>
    <w:tmpl w:val="F5EC0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DF490C"/>
    <w:multiLevelType w:val="hybridMultilevel"/>
    <w:tmpl w:val="404E7434"/>
    <w:lvl w:ilvl="0" w:tplc="ADB483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0A1A3B"/>
    <w:multiLevelType w:val="hybridMultilevel"/>
    <w:tmpl w:val="DD5A4296"/>
    <w:lvl w:ilvl="0" w:tplc="0409000F">
      <w:start w:val="1"/>
      <w:numFmt w:val="decimal"/>
      <w:lvlText w:val="%1."/>
      <w:lvlJc w:val="left"/>
      <w:pPr>
        <w:ind w:left="769" w:hanging="360"/>
      </w:pPr>
    </w:lvl>
    <w:lvl w:ilvl="1" w:tplc="04090019" w:tentative="1">
      <w:start w:val="1"/>
      <w:numFmt w:val="lowerLetter"/>
      <w:lvlText w:val="%2."/>
      <w:lvlJc w:val="left"/>
      <w:pPr>
        <w:ind w:left="1489" w:hanging="360"/>
      </w:pPr>
    </w:lvl>
    <w:lvl w:ilvl="2" w:tplc="0409001B" w:tentative="1">
      <w:start w:val="1"/>
      <w:numFmt w:val="lowerRoman"/>
      <w:lvlText w:val="%3."/>
      <w:lvlJc w:val="right"/>
      <w:pPr>
        <w:ind w:left="2209" w:hanging="180"/>
      </w:pPr>
    </w:lvl>
    <w:lvl w:ilvl="3" w:tplc="0409000F" w:tentative="1">
      <w:start w:val="1"/>
      <w:numFmt w:val="decimal"/>
      <w:lvlText w:val="%4."/>
      <w:lvlJc w:val="left"/>
      <w:pPr>
        <w:ind w:left="2929" w:hanging="360"/>
      </w:pPr>
    </w:lvl>
    <w:lvl w:ilvl="4" w:tplc="04090019" w:tentative="1">
      <w:start w:val="1"/>
      <w:numFmt w:val="lowerLetter"/>
      <w:lvlText w:val="%5."/>
      <w:lvlJc w:val="left"/>
      <w:pPr>
        <w:ind w:left="3649" w:hanging="360"/>
      </w:pPr>
    </w:lvl>
    <w:lvl w:ilvl="5" w:tplc="0409001B" w:tentative="1">
      <w:start w:val="1"/>
      <w:numFmt w:val="lowerRoman"/>
      <w:lvlText w:val="%6."/>
      <w:lvlJc w:val="right"/>
      <w:pPr>
        <w:ind w:left="4369" w:hanging="180"/>
      </w:pPr>
    </w:lvl>
    <w:lvl w:ilvl="6" w:tplc="0409000F" w:tentative="1">
      <w:start w:val="1"/>
      <w:numFmt w:val="decimal"/>
      <w:lvlText w:val="%7."/>
      <w:lvlJc w:val="left"/>
      <w:pPr>
        <w:ind w:left="5089" w:hanging="360"/>
      </w:pPr>
    </w:lvl>
    <w:lvl w:ilvl="7" w:tplc="04090019" w:tentative="1">
      <w:start w:val="1"/>
      <w:numFmt w:val="lowerLetter"/>
      <w:lvlText w:val="%8."/>
      <w:lvlJc w:val="left"/>
      <w:pPr>
        <w:ind w:left="5809" w:hanging="360"/>
      </w:pPr>
    </w:lvl>
    <w:lvl w:ilvl="8" w:tplc="0409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15">
    <w:nsid w:val="336D107B"/>
    <w:multiLevelType w:val="hybridMultilevel"/>
    <w:tmpl w:val="BEC2C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E05436"/>
    <w:multiLevelType w:val="hybridMultilevel"/>
    <w:tmpl w:val="EEF84B9E"/>
    <w:lvl w:ilvl="0" w:tplc="9848A24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>
    <w:nsid w:val="35A12C9B"/>
    <w:multiLevelType w:val="hybridMultilevel"/>
    <w:tmpl w:val="E28A6BEA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8">
    <w:nsid w:val="37E80718"/>
    <w:multiLevelType w:val="hybridMultilevel"/>
    <w:tmpl w:val="9028C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634E40"/>
    <w:multiLevelType w:val="multilevel"/>
    <w:tmpl w:val="F230CDC8"/>
    <w:lvl w:ilvl="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2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6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69" w:hanging="1440"/>
      </w:pPr>
      <w:rPr>
        <w:rFonts w:hint="default"/>
      </w:rPr>
    </w:lvl>
  </w:abstractNum>
  <w:abstractNum w:abstractNumId="20">
    <w:nsid w:val="4AA974E1"/>
    <w:multiLevelType w:val="hybridMultilevel"/>
    <w:tmpl w:val="FE8E17DE"/>
    <w:lvl w:ilvl="0" w:tplc="15BAC5FC">
      <w:start w:val="1"/>
      <w:numFmt w:val="decimal"/>
      <w:lvlText w:val="%1."/>
      <w:lvlJc w:val="left"/>
      <w:pPr>
        <w:ind w:left="578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1">
    <w:nsid w:val="4E8B5F1B"/>
    <w:multiLevelType w:val="hybridMultilevel"/>
    <w:tmpl w:val="D5C0A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C2113D"/>
    <w:multiLevelType w:val="hybridMultilevel"/>
    <w:tmpl w:val="09624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562C68"/>
    <w:multiLevelType w:val="hybridMultilevel"/>
    <w:tmpl w:val="A65C9F32"/>
    <w:lvl w:ilvl="0" w:tplc="F474B844">
      <w:start w:val="1"/>
      <w:numFmt w:val="decimal"/>
      <w:lvlText w:val="%1."/>
      <w:lvlJc w:val="left"/>
      <w:pPr>
        <w:ind w:left="360" w:hanging="360"/>
      </w:pPr>
      <w:rPr>
        <w:rFonts w:ascii="Sylfaen" w:hAnsi="Sylfaen" w:cs="AcadNusx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5EAC4622"/>
    <w:multiLevelType w:val="hybridMultilevel"/>
    <w:tmpl w:val="9F46E65A"/>
    <w:lvl w:ilvl="0" w:tplc="0409000F">
      <w:start w:val="1"/>
      <w:numFmt w:val="decimal"/>
      <w:lvlText w:val="%1."/>
      <w:lvlJc w:val="left"/>
      <w:pPr>
        <w:ind w:left="578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5">
    <w:nsid w:val="5EB2267D"/>
    <w:multiLevelType w:val="hybridMultilevel"/>
    <w:tmpl w:val="7BD4FE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F465A9D"/>
    <w:multiLevelType w:val="hybridMultilevel"/>
    <w:tmpl w:val="390A8E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3575C0D"/>
    <w:multiLevelType w:val="hybridMultilevel"/>
    <w:tmpl w:val="32D80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713A33"/>
    <w:multiLevelType w:val="hybridMultilevel"/>
    <w:tmpl w:val="0ACEEA62"/>
    <w:lvl w:ilvl="0" w:tplc="E5C689D2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8F19C8"/>
    <w:multiLevelType w:val="hybridMultilevel"/>
    <w:tmpl w:val="BA9A290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0A6561"/>
    <w:multiLevelType w:val="hybridMultilevel"/>
    <w:tmpl w:val="FD5420C0"/>
    <w:lvl w:ilvl="0" w:tplc="0409000F">
      <w:start w:val="1"/>
      <w:numFmt w:val="decimal"/>
      <w:lvlText w:val="%1."/>
      <w:lvlJc w:val="left"/>
      <w:pPr>
        <w:ind w:left="754" w:hanging="360"/>
      </w:p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1">
    <w:nsid w:val="6C9B36F6"/>
    <w:multiLevelType w:val="hybridMultilevel"/>
    <w:tmpl w:val="67CC61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D305B2"/>
    <w:multiLevelType w:val="hybridMultilevel"/>
    <w:tmpl w:val="ADE0DE4E"/>
    <w:lvl w:ilvl="0" w:tplc="A4BE74A8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080654"/>
    <w:multiLevelType w:val="multilevel"/>
    <w:tmpl w:val="014AE2A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4">
    <w:nsid w:val="73B82F92"/>
    <w:multiLevelType w:val="hybridMultilevel"/>
    <w:tmpl w:val="854420CA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5">
    <w:nsid w:val="772050BA"/>
    <w:multiLevelType w:val="multilevel"/>
    <w:tmpl w:val="5FFE04A8"/>
    <w:lvl w:ilvl="0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8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69" w:hanging="1800"/>
      </w:pPr>
      <w:rPr>
        <w:rFonts w:hint="default"/>
      </w:rPr>
    </w:lvl>
  </w:abstractNum>
  <w:abstractNum w:abstractNumId="36">
    <w:nsid w:val="7CE41A86"/>
    <w:multiLevelType w:val="hybridMultilevel"/>
    <w:tmpl w:val="E1C4D142"/>
    <w:lvl w:ilvl="0" w:tplc="9B127632">
      <w:start w:val="2"/>
      <w:numFmt w:val="bullet"/>
      <w:lvlText w:val="–"/>
      <w:lvlJc w:val="left"/>
      <w:pPr>
        <w:ind w:left="720" w:hanging="360"/>
      </w:pPr>
      <w:rPr>
        <w:rFonts w:ascii="Sylfaen" w:eastAsiaTheme="minorHAnsi" w:hAnsi="Sylfaen" w:cs="Sylfae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F11275"/>
    <w:multiLevelType w:val="hybridMultilevel"/>
    <w:tmpl w:val="82940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9"/>
  </w:num>
  <w:num w:numId="3">
    <w:abstractNumId w:val="8"/>
  </w:num>
  <w:num w:numId="4">
    <w:abstractNumId w:val="20"/>
  </w:num>
  <w:num w:numId="5">
    <w:abstractNumId w:val="33"/>
  </w:num>
  <w:num w:numId="6">
    <w:abstractNumId w:val="17"/>
  </w:num>
  <w:num w:numId="7">
    <w:abstractNumId w:val="6"/>
  </w:num>
  <w:num w:numId="8">
    <w:abstractNumId w:val="10"/>
  </w:num>
  <w:num w:numId="9">
    <w:abstractNumId w:val="34"/>
  </w:num>
  <w:num w:numId="10">
    <w:abstractNumId w:val="24"/>
  </w:num>
  <w:num w:numId="11">
    <w:abstractNumId w:val="4"/>
  </w:num>
  <w:num w:numId="12">
    <w:abstractNumId w:val="31"/>
  </w:num>
  <w:num w:numId="13">
    <w:abstractNumId w:val="9"/>
  </w:num>
  <w:num w:numId="14">
    <w:abstractNumId w:val="5"/>
  </w:num>
  <w:num w:numId="15">
    <w:abstractNumId w:val="7"/>
  </w:num>
  <w:num w:numId="16">
    <w:abstractNumId w:val="2"/>
  </w:num>
  <w:num w:numId="17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</w:num>
  <w:num w:numId="19">
    <w:abstractNumId w:val="1"/>
  </w:num>
  <w:num w:numId="20">
    <w:abstractNumId w:val="26"/>
  </w:num>
  <w:num w:numId="21">
    <w:abstractNumId w:val="11"/>
  </w:num>
  <w:num w:numId="22">
    <w:abstractNumId w:val="25"/>
  </w:num>
  <w:num w:numId="23">
    <w:abstractNumId w:val="28"/>
  </w:num>
  <w:num w:numId="24">
    <w:abstractNumId w:val="19"/>
  </w:num>
  <w:num w:numId="25">
    <w:abstractNumId w:val="15"/>
  </w:num>
  <w:num w:numId="26">
    <w:abstractNumId w:val="12"/>
  </w:num>
  <w:num w:numId="27">
    <w:abstractNumId w:val="37"/>
  </w:num>
  <w:num w:numId="28">
    <w:abstractNumId w:val="36"/>
  </w:num>
  <w:num w:numId="29">
    <w:abstractNumId w:val="27"/>
  </w:num>
  <w:num w:numId="30">
    <w:abstractNumId w:val="13"/>
  </w:num>
  <w:num w:numId="31">
    <w:abstractNumId w:val="35"/>
  </w:num>
  <w:num w:numId="32">
    <w:abstractNumId w:val="18"/>
  </w:num>
  <w:num w:numId="33">
    <w:abstractNumId w:val="0"/>
  </w:num>
  <w:num w:numId="34">
    <w:abstractNumId w:val="22"/>
  </w:num>
  <w:num w:numId="35">
    <w:abstractNumId w:val="30"/>
  </w:num>
  <w:num w:numId="36">
    <w:abstractNumId w:val="32"/>
  </w:num>
  <w:num w:numId="37">
    <w:abstractNumId w:val="21"/>
  </w:num>
  <w:num w:numId="38">
    <w:abstractNumId w:val="14"/>
  </w:num>
  <w:num w:numId="39">
    <w:abstractNumId w:val="16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5F9A"/>
    <w:rsid w:val="000B054D"/>
    <w:rsid w:val="000B6BDC"/>
    <w:rsid w:val="0010318B"/>
    <w:rsid w:val="00104C59"/>
    <w:rsid w:val="0013109D"/>
    <w:rsid w:val="00160E1F"/>
    <w:rsid w:val="001D4CAD"/>
    <w:rsid w:val="001D6468"/>
    <w:rsid w:val="001D667F"/>
    <w:rsid w:val="001E68EE"/>
    <w:rsid w:val="00200E4C"/>
    <w:rsid w:val="002637F2"/>
    <w:rsid w:val="002C1086"/>
    <w:rsid w:val="002C27AB"/>
    <w:rsid w:val="002E4E5C"/>
    <w:rsid w:val="002E5F94"/>
    <w:rsid w:val="003604DA"/>
    <w:rsid w:val="0036755A"/>
    <w:rsid w:val="003A407C"/>
    <w:rsid w:val="003C7015"/>
    <w:rsid w:val="003D520E"/>
    <w:rsid w:val="00413577"/>
    <w:rsid w:val="00415BFF"/>
    <w:rsid w:val="00461E4C"/>
    <w:rsid w:val="00461FA5"/>
    <w:rsid w:val="0049324C"/>
    <w:rsid w:val="004E7763"/>
    <w:rsid w:val="004F5768"/>
    <w:rsid w:val="00533728"/>
    <w:rsid w:val="00586224"/>
    <w:rsid w:val="005B55E0"/>
    <w:rsid w:val="005C1954"/>
    <w:rsid w:val="005D66FE"/>
    <w:rsid w:val="005F112F"/>
    <w:rsid w:val="005F1E3B"/>
    <w:rsid w:val="00602269"/>
    <w:rsid w:val="00691A38"/>
    <w:rsid w:val="006B73C6"/>
    <w:rsid w:val="006C55F4"/>
    <w:rsid w:val="006E729E"/>
    <w:rsid w:val="007454DF"/>
    <w:rsid w:val="0076032C"/>
    <w:rsid w:val="007612BC"/>
    <w:rsid w:val="00765FD3"/>
    <w:rsid w:val="007949E0"/>
    <w:rsid w:val="007F7FAC"/>
    <w:rsid w:val="00806807"/>
    <w:rsid w:val="008100C1"/>
    <w:rsid w:val="008172D7"/>
    <w:rsid w:val="00862407"/>
    <w:rsid w:val="00882554"/>
    <w:rsid w:val="008A625D"/>
    <w:rsid w:val="008B014F"/>
    <w:rsid w:val="008D7897"/>
    <w:rsid w:val="008E59EB"/>
    <w:rsid w:val="0090381E"/>
    <w:rsid w:val="0091070D"/>
    <w:rsid w:val="00927BBF"/>
    <w:rsid w:val="0093234C"/>
    <w:rsid w:val="009E0785"/>
    <w:rsid w:val="00A065E9"/>
    <w:rsid w:val="00A40402"/>
    <w:rsid w:val="00A51E37"/>
    <w:rsid w:val="00A97077"/>
    <w:rsid w:val="00A97718"/>
    <w:rsid w:val="00B27943"/>
    <w:rsid w:val="00B32844"/>
    <w:rsid w:val="00B35F9A"/>
    <w:rsid w:val="00B676F3"/>
    <w:rsid w:val="00B835E4"/>
    <w:rsid w:val="00C66F76"/>
    <w:rsid w:val="00C70D0C"/>
    <w:rsid w:val="00C9548D"/>
    <w:rsid w:val="00C95D22"/>
    <w:rsid w:val="00CE2049"/>
    <w:rsid w:val="00CF6BC8"/>
    <w:rsid w:val="00D1760A"/>
    <w:rsid w:val="00D31E38"/>
    <w:rsid w:val="00DA5E44"/>
    <w:rsid w:val="00DC50D9"/>
    <w:rsid w:val="00DC5F50"/>
    <w:rsid w:val="00DD0FAA"/>
    <w:rsid w:val="00E17BBF"/>
    <w:rsid w:val="00E55283"/>
    <w:rsid w:val="00E63FD9"/>
    <w:rsid w:val="00EB460A"/>
    <w:rsid w:val="00EC6A89"/>
    <w:rsid w:val="00F11D0F"/>
    <w:rsid w:val="00F424B2"/>
    <w:rsid w:val="00F435FA"/>
    <w:rsid w:val="00F45C7A"/>
    <w:rsid w:val="00F62300"/>
    <w:rsid w:val="00FC57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F9A"/>
    <w:rPr>
      <w:rFonts w:ascii="Calibri" w:eastAsia="Times New Roman" w:hAnsi="Calibri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10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4E5C"/>
    <w:pPr>
      <w:keepNext/>
      <w:keepLines/>
      <w:spacing w:before="200" w:after="0"/>
      <w:ind w:right="56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qFormat/>
    <w:rsid w:val="00B35F9A"/>
    <w:pPr>
      <w:spacing w:before="200" w:after="0" w:line="360" w:lineRule="auto"/>
      <w:ind w:right="567"/>
      <w:jc w:val="both"/>
      <w:outlineLvl w:val="4"/>
    </w:pPr>
    <w:rPr>
      <w:rFonts w:ascii="Arial" w:hAnsi="Arial"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5F9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F9A"/>
    <w:rPr>
      <w:rFonts w:ascii="Tahoma" w:eastAsia="Times New Roman" w:hAnsi="Tahoma" w:cs="Tahoma"/>
      <w:sz w:val="16"/>
      <w:szCs w:val="16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35F9A"/>
    <w:rPr>
      <w:rFonts w:ascii="Arial" w:eastAsia="Times New Roman" w:hAnsi="Arial" w:cs="Times New Roman"/>
      <w:bCs/>
      <w:i/>
      <w:szCs w:val="20"/>
      <w:lang w:val="en-GB"/>
    </w:rPr>
  </w:style>
  <w:style w:type="paragraph" w:styleId="ListParagraph">
    <w:name w:val="List Paragraph"/>
    <w:basedOn w:val="Normal"/>
    <w:uiPriority w:val="99"/>
    <w:qFormat/>
    <w:rsid w:val="00B35F9A"/>
    <w:pPr>
      <w:spacing w:after="120"/>
      <w:ind w:left="720" w:right="567"/>
      <w:contextualSpacing/>
      <w:jc w:val="both"/>
    </w:pPr>
  </w:style>
  <w:style w:type="paragraph" w:styleId="PlainText">
    <w:name w:val="Plain Text"/>
    <w:basedOn w:val="Normal"/>
    <w:link w:val="PlainTextChar"/>
    <w:rsid w:val="00B35F9A"/>
    <w:pPr>
      <w:spacing w:after="0" w:line="240" w:lineRule="auto"/>
      <w:ind w:right="567"/>
      <w:jc w:val="both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35F9A"/>
    <w:rPr>
      <w:rFonts w:ascii="Courier New" w:eastAsia="Times New Roman" w:hAnsi="Courier New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B35F9A"/>
    <w:rPr>
      <w:color w:val="0000FF" w:themeColor="hyperlink"/>
      <w:u w:val="single"/>
    </w:rPr>
  </w:style>
  <w:style w:type="character" w:customStyle="1" w:styleId="st">
    <w:name w:val="st"/>
    <w:basedOn w:val="DefaultParagraphFont"/>
    <w:rsid w:val="00B35F9A"/>
  </w:style>
  <w:style w:type="character" w:styleId="Emphasis">
    <w:name w:val="Emphasis"/>
    <w:basedOn w:val="DefaultParagraphFont"/>
    <w:uiPriority w:val="20"/>
    <w:qFormat/>
    <w:rsid w:val="00B35F9A"/>
    <w:rPr>
      <w:b/>
      <w:bCs/>
      <w:i w:val="0"/>
      <w:iCs w:val="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35F9A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5F9A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35F9A"/>
    <w:rPr>
      <w:vertAlign w:val="superscript"/>
    </w:rPr>
  </w:style>
  <w:style w:type="paragraph" w:customStyle="1" w:styleId="mimgebixml">
    <w:name w:val="mimgebi_xml"/>
    <w:basedOn w:val="Normal"/>
    <w:rsid w:val="000B054D"/>
    <w:pPr>
      <w:spacing w:after="0" w:line="240" w:lineRule="auto"/>
      <w:ind w:firstLine="284"/>
      <w:jc w:val="center"/>
      <w:outlineLvl w:val="0"/>
    </w:pPr>
    <w:rPr>
      <w:rFonts w:ascii="Sylfaen" w:hAnsi="Sylfaen" w:cs="Courier New"/>
      <w:b/>
      <w:sz w:val="28"/>
      <w:szCs w:val="20"/>
      <w:lang w:val="en-US" w:eastAsia="ru-RU"/>
    </w:rPr>
  </w:style>
  <w:style w:type="paragraph" w:customStyle="1" w:styleId="saxexml">
    <w:name w:val="saxe_xml"/>
    <w:basedOn w:val="Normal"/>
    <w:rsid w:val="000B054D"/>
    <w:pPr>
      <w:spacing w:before="120" w:after="0" w:line="240" w:lineRule="auto"/>
      <w:ind w:firstLine="283"/>
      <w:jc w:val="center"/>
    </w:pPr>
    <w:rPr>
      <w:rFonts w:ascii="Sylfaen" w:hAnsi="Sylfaen" w:cs="Sylfaen"/>
      <w:b/>
      <w:lang w:val="fr-FR"/>
    </w:rPr>
  </w:style>
  <w:style w:type="character" w:customStyle="1" w:styleId="sataurixmlChar">
    <w:name w:val="satauri_xml Char"/>
    <w:basedOn w:val="DefaultParagraphFont"/>
    <w:rsid w:val="000B054D"/>
    <w:rPr>
      <w:rFonts w:ascii="Sylfaen" w:eastAsia="Sylfaen" w:hAnsi="Sylfaen"/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E4E5C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styleId="BodyText2">
    <w:name w:val="Body Text 2"/>
    <w:basedOn w:val="Normal"/>
    <w:link w:val="BodyText2Char"/>
    <w:rsid w:val="002E4E5C"/>
    <w:pPr>
      <w:spacing w:after="120" w:line="480" w:lineRule="auto"/>
    </w:pPr>
    <w:rPr>
      <w:rFonts w:ascii="Times New Roman" w:hAnsi="Times New Roman"/>
      <w:noProof/>
      <w:sz w:val="24"/>
      <w:szCs w:val="24"/>
      <w:lang w:val="en-US" w:eastAsia="ru-RU"/>
    </w:rPr>
  </w:style>
  <w:style w:type="character" w:customStyle="1" w:styleId="BodyText2Char">
    <w:name w:val="Body Text 2 Char"/>
    <w:basedOn w:val="DefaultParagraphFont"/>
    <w:link w:val="BodyText2"/>
    <w:rsid w:val="002E4E5C"/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paragraph" w:customStyle="1" w:styleId="abzacixml">
    <w:name w:val="abzaci_xml"/>
    <w:basedOn w:val="PlainText"/>
    <w:autoRedefine/>
    <w:rsid w:val="00A065E9"/>
    <w:pPr>
      <w:ind w:left="34" w:right="0"/>
    </w:pPr>
    <w:rPr>
      <w:rFonts w:ascii="Sylfaen" w:hAnsi="Sylfaen" w:cs="Arial"/>
      <w:i/>
      <w:noProof/>
      <w:lang w:val="ka-GE"/>
    </w:rPr>
  </w:style>
  <w:style w:type="paragraph" w:customStyle="1" w:styleId="TableParagraph">
    <w:name w:val="Table Paragraph"/>
    <w:basedOn w:val="Normal"/>
    <w:uiPriority w:val="1"/>
    <w:qFormat/>
    <w:rsid w:val="005F11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Default">
    <w:name w:val="Default"/>
    <w:rsid w:val="00B676F3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676F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76F3"/>
    <w:rPr>
      <w:rFonts w:ascii="Calibri" w:eastAsia="Times New Roman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6F3"/>
    <w:rPr>
      <w:rFonts w:ascii="Calibri" w:eastAsia="Times New Roman" w:hAnsi="Calibri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676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76F3"/>
    <w:pPr>
      <w:spacing w:line="240" w:lineRule="auto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76F3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76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76F3"/>
    <w:rPr>
      <w:rFonts w:eastAsiaTheme="minorEastAsia"/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C10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pple-converted-space">
    <w:name w:val="apple-converted-space"/>
    <w:basedOn w:val="DefaultParagraphFont"/>
    <w:rsid w:val="002C1086"/>
  </w:style>
  <w:style w:type="character" w:customStyle="1" w:styleId="a-size-large">
    <w:name w:val="a-size-large"/>
    <w:basedOn w:val="DefaultParagraphFont"/>
    <w:rsid w:val="002C1086"/>
  </w:style>
  <w:style w:type="character" w:customStyle="1" w:styleId="a-size-medium">
    <w:name w:val="a-size-medium"/>
    <w:basedOn w:val="DefaultParagraphFont"/>
    <w:rsid w:val="002C1086"/>
  </w:style>
  <w:style w:type="character" w:customStyle="1" w:styleId="a-color-secondary">
    <w:name w:val="a-color-secondary"/>
    <w:basedOn w:val="DefaultParagraphFont"/>
    <w:rsid w:val="00DC5F50"/>
  </w:style>
  <w:style w:type="paragraph" w:customStyle="1" w:styleId="1">
    <w:name w:val="Абзац списка1"/>
    <w:basedOn w:val="Normal"/>
    <w:uiPriority w:val="34"/>
    <w:qFormat/>
    <w:rsid w:val="0036755A"/>
    <w:pPr>
      <w:ind w:left="720"/>
      <w:contextualSpacing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CEF7BA0-4F98-4BC5-8F6F-3E92F8477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1435</Words>
  <Characters>8183</Characters>
  <Application>Microsoft Office Word</Application>
  <DocSecurity>0</DocSecurity>
  <Lines>68</Lines>
  <Paragraphs>19</Paragraphs>
  <ScaleCrop>false</ScaleCrop>
  <Company/>
  <LinksUpToDate>false</LinksUpToDate>
  <CharactersWithSpaces>9599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HomeUser</dc:creator>
  <cp:lastModifiedBy>EKA</cp:lastModifiedBy>
  <cp:revision>47</cp:revision>
  <cp:lastPrinted>2017-09-11T06:56:00Z</cp:lastPrinted>
  <dcterms:created xsi:type="dcterms:W3CDTF">2016-06-27T19:38:00Z</dcterms:created>
  <dcterms:modified xsi:type="dcterms:W3CDTF">2018-05-17T09:53:00Z</dcterms:modified>
</cp:coreProperties>
</file>